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>https://www.osiedlelaczna.pl/ustawa-jawnosci-cen.xml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Songti SC" w:cs="Arial Unicode MS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 Unicode M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 Unicode M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LibreOffice/7.3.0.3$MacOSX_X86_64 LibreOffice_project/0f246aa12d0eee4a0f7adcefbf7c878fc2238db3</Application>
  <AppVersion>15.0000</AppVersion>
  <Pages>1</Pages>
  <Words>1</Words>
  <Characters>52</Characters>
  <CharactersWithSpaces>52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2026-01-10T21:49:08Z</dcterms:created>
  <dc:creator/>
  <dc:description/>
  <dc:language>pl-PL</dc:language>
  <cp:lastModifiedBy/>
  <dcterms:modified xsi:type="dcterms:W3CDTF">2026-01-10T21:49:50Z</dcterms:modified>
  <cp:revision>1</cp:revision>
  <dc:subject/>
  <dc:title/>
</cp:coreProperties>
</file>