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BD052" w14:textId="6EEF73DC" w:rsidR="00781545" w:rsidRPr="00D04A7A" w:rsidRDefault="00422597" w:rsidP="00D04A7A">
      <w:pPr>
        <w:jc w:val="center"/>
        <w:rPr>
          <w:rFonts w:ascii="Trebuchet MS" w:hAnsi="Trebuchet MS"/>
          <w:b/>
          <w:sz w:val="28"/>
        </w:rPr>
      </w:pPr>
      <w:bookmarkStart w:id="0" w:name="_GoBack"/>
      <w:bookmarkEnd w:id="0"/>
      <w:r w:rsidRPr="00D04A7A">
        <w:rPr>
          <w:rFonts w:ascii="Trebuchet MS" w:hAnsi="Trebuchet MS"/>
          <w:b/>
          <w:sz w:val="28"/>
        </w:rPr>
        <w:t>Wprowadzenie do korzystania z interfejsu API SUDOP</w:t>
      </w:r>
    </w:p>
    <w:p w14:paraId="6B49F8D0" w14:textId="77777777" w:rsidR="000A783E" w:rsidRPr="00D04A7A" w:rsidRDefault="000A783E" w:rsidP="00D04A7A">
      <w:pPr>
        <w:spacing w:before="240"/>
        <w:jc w:val="both"/>
        <w:rPr>
          <w:rFonts w:ascii="Trebuchet MS" w:hAnsi="Trebuchet MS"/>
          <w:b/>
        </w:rPr>
      </w:pPr>
      <w:r w:rsidRPr="00D04A7A">
        <w:rPr>
          <w:rFonts w:ascii="Trebuchet MS" w:hAnsi="Trebuchet MS"/>
          <w:b/>
        </w:rPr>
        <w:t>Informacje ogólne</w:t>
      </w:r>
    </w:p>
    <w:p w14:paraId="0FDB3E60" w14:textId="61F2BE79" w:rsidR="00B04281" w:rsidRPr="00D04A7A" w:rsidRDefault="000A783E" w:rsidP="002549E2">
      <w:pPr>
        <w:jc w:val="both"/>
        <w:rPr>
          <w:rFonts w:ascii="Trebuchet MS" w:hAnsi="Trebuchet MS"/>
        </w:rPr>
      </w:pPr>
      <w:r w:rsidRPr="00D04A7A">
        <w:rPr>
          <w:rFonts w:ascii="Trebuchet MS" w:hAnsi="Trebuchet MS"/>
        </w:rPr>
        <w:t>API SUDOP to uniwersalny interfejs umożliwiający łatwiejszy dostęp do</w:t>
      </w:r>
      <w:r w:rsidR="002B3D99" w:rsidRPr="00D04A7A">
        <w:rPr>
          <w:rFonts w:ascii="Trebuchet MS" w:hAnsi="Trebuchet MS"/>
        </w:rPr>
        <w:t xml:space="preserve"> danych o</w:t>
      </w:r>
      <w:r w:rsidRPr="00D04A7A">
        <w:rPr>
          <w:rFonts w:ascii="Trebuchet MS" w:hAnsi="Trebuchet MS"/>
        </w:rPr>
        <w:t xml:space="preserve"> pomocy publicznej </w:t>
      </w:r>
      <w:r w:rsidR="002B3D99" w:rsidRPr="00D04A7A">
        <w:rPr>
          <w:rFonts w:ascii="Trebuchet MS" w:hAnsi="Trebuchet MS"/>
        </w:rPr>
        <w:t>i</w:t>
      </w:r>
      <w:r w:rsidR="00DB7E25" w:rsidRPr="00D04A7A">
        <w:rPr>
          <w:rFonts w:ascii="Trebuchet MS" w:hAnsi="Trebuchet MS"/>
        </w:rPr>
        <w:t> </w:t>
      </w:r>
      <w:r w:rsidRPr="00D04A7A">
        <w:rPr>
          <w:rFonts w:ascii="Trebuchet MS" w:hAnsi="Trebuchet MS"/>
        </w:rPr>
        <w:t xml:space="preserve">pomocy </w:t>
      </w:r>
      <w:r w:rsidRPr="00D04A7A">
        <w:rPr>
          <w:rFonts w:ascii="Trebuchet MS" w:hAnsi="Trebuchet MS"/>
          <w:i/>
        </w:rPr>
        <w:t>de minimis</w:t>
      </w:r>
      <w:r w:rsidR="002B3D99" w:rsidRPr="00D04A7A">
        <w:rPr>
          <w:rFonts w:ascii="Trebuchet MS" w:hAnsi="Trebuchet MS"/>
        </w:rPr>
        <w:t xml:space="preserve">, </w:t>
      </w:r>
      <w:r w:rsidR="00241CE0" w:rsidRPr="00D04A7A">
        <w:rPr>
          <w:rFonts w:ascii="Trebuchet MS" w:hAnsi="Trebuchet MS"/>
        </w:rPr>
        <w:t xml:space="preserve">zarówno za pośrednictwem dedykowanego </w:t>
      </w:r>
      <w:r w:rsidR="00DD1807" w:rsidRPr="00D04A7A">
        <w:rPr>
          <w:rFonts w:ascii="Trebuchet MS" w:hAnsi="Trebuchet MS"/>
        </w:rPr>
        <w:t>oprogramowania</w:t>
      </w:r>
      <w:r w:rsidR="00241CE0" w:rsidRPr="00D04A7A">
        <w:rPr>
          <w:rFonts w:ascii="Trebuchet MS" w:hAnsi="Trebuchet MS"/>
        </w:rPr>
        <w:t xml:space="preserve"> jak i bezpośrednio z</w:t>
      </w:r>
      <w:r w:rsidR="00DB7E25" w:rsidRPr="00D04A7A">
        <w:rPr>
          <w:rFonts w:ascii="Trebuchet MS" w:hAnsi="Trebuchet MS"/>
        </w:rPr>
        <w:t> </w:t>
      </w:r>
      <w:r w:rsidR="00241CE0" w:rsidRPr="00D04A7A">
        <w:rPr>
          <w:rFonts w:ascii="Trebuchet MS" w:hAnsi="Trebuchet MS"/>
        </w:rPr>
        <w:t xml:space="preserve">przeglądarki internetowej. </w:t>
      </w:r>
      <w:r w:rsidR="009E49DD" w:rsidRPr="00D04A7A">
        <w:rPr>
          <w:rFonts w:ascii="Trebuchet MS" w:hAnsi="Trebuchet MS"/>
        </w:rPr>
        <w:t>R</w:t>
      </w:r>
      <w:r w:rsidR="002B3D99" w:rsidRPr="00D04A7A">
        <w:rPr>
          <w:rFonts w:ascii="Trebuchet MS" w:hAnsi="Trebuchet MS"/>
        </w:rPr>
        <w:t xml:space="preserve">ozwiązanie </w:t>
      </w:r>
      <w:r w:rsidR="009E49DD" w:rsidRPr="00D04A7A">
        <w:rPr>
          <w:rFonts w:ascii="Trebuchet MS" w:hAnsi="Trebuchet MS"/>
        </w:rPr>
        <w:t xml:space="preserve">to </w:t>
      </w:r>
      <w:r w:rsidR="002B3D99" w:rsidRPr="00D04A7A">
        <w:rPr>
          <w:rFonts w:ascii="Trebuchet MS" w:hAnsi="Trebuchet MS"/>
        </w:rPr>
        <w:t>w znacznej mierze ułatwi przeglądanie oraz pobieranie</w:t>
      </w:r>
      <w:r w:rsidR="009B02CF" w:rsidRPr="00D04A7A">
        <w:rPr>
          <w:rFonts w:ascii="Trebuchet MS" w:hAnsi="Trebuchet MS"/>
        </w:rPr>
        <w:t xml:space="preserve"> danych</w:t>
      </w:r>
      <w:r w:rsidR="002B3D99" w:rsidRPr="00D04A7A">
        <w:rPr>
          <w:rFonts w:ascii="Trebuchet MS" w:hAnsi="Trebuchet MS"/>
        </w:rPr>
        <w:t xml:space="preserve"> do dalszego wykorzystywania i przetwarzania</w:t>
      </w:r>
      <w:r w:rsidR="00BD4713" w:rsidRPr="00D04A7A">
        <w:rPr>
          <w:rFonts w:ascii="Trebuchet MS" w:hAnsi="Trebuchet MS"/>
        </w:rPr>
        <w:t>.</w:t>
      </w:r>
    </w:p>
    <w:p w14:paraId="602AC486" w14:textId="72A211B4" w:rsidR="001150A7" w:rsidRPr="00D04A7A" w:rsidRDefault="009B02CF" w:rsidP="002549E2">
      <w:pPr>
        <w:jc w:val="both"/>
        <w:rPr>
          <w:rFonts w:ascii="Trebuchet MS" w:hAnsi="Trebuchet MS"/>
        </w:rPr>
      </w:pPr>
      <w:r w:rsidRPr="00D04A7A">
        <w:rPr>
          <w:rFonts w:ascii="Trebuchet MS" w:hAnsi="Trebuchet MS"/>
        </w:rPr>
        <w:t xml:space="preserve">Użytkownik ma możliwość pobrania </w:t>
      </w:r>
      <w:r w:rsidR="001150A7" w:rsidRPr="00D04A7A">
        <w:rPr>
          <w:rFonts w:ascii="Trebuchet MS" w:hAnsi="Trebuchet MS"/>
        </w:rPr>
        <w:t>wszystkich sprawozdań o udzielonej pomocy bez względu na</w:t>
      </w:r>
      <w:r w:rsidR="00DB7E25" w:rsidRPr="00D04A7A">
        <w:rPr>
          <w:rFonts w:ascii="Trebuchet MS" w:hAnsi="Trebuchet MS"/>
        </w:rPr>
        <w:t> </w:t>
      </w:r>
      <w:r w:rsidR="001150A7" w:rsidRPr="00D04A7A">
        <w:rPr>
          <w:rFonts w:ascii="Trebuchet MS" w:hAnsi="Trebuchet MS"/>
        </w:rPr>
        <w:t xml:space="preserve">rodzaj pomocy, czyli zarówno pomocy </w:t>
      </w:r>
      <w:r w:rsidR="001150A7" w:rsidRPr="00D04A7A">
        <w:rPr>
          <w:rFonts w:ascii="Trebuchet MS" w:hAnsi="Trebuchet MS"/>
          <w:i/>
        </w:rPr>
        <w:t>de minimis</w:t>
      </w:r>
      <w:r w:rsidR="001150A7" w:rsidRPr="00D04A7A">
        <w:rPr>
          <w:rFonts w:ascii="Trebuchet MS" w:hAnsi="Trebuchet MS"/>
        </w:rPr>
        <w:t xml:space="preserve"> jak i pomocy publicznej, udzielonej w ciągu ostatnich 10 lat (począwszy od 1 stycznia roku n-10). Interfejs API</w:t>
      </w:r>
      <w:r w:rsidR="00DD1807" w:rsidRPr="00D04A7A">
        <w:rPr>
          <w:rFonts w:ascii="Trebuchet MS" w:hAnsi="Trebuchet MS"/>
        </w:rPr>
        <w:t>,</w:t>
      </w:r>
      <w:r w:rsidR="001150A7" w:rsidRPr="00D04A7A">
        <w:rPr>
          <w:rFonts w:ascii="Trebuchet MS" w:hAnsi="Trebuchet MS"/>
        </w:rPr>
        <w:t xml:space="preserve"> podobnie jak w przypadku wyszukiwarki SUDOP</w:t>
      </w:r>
      <w:r w:rsidR="00DD1807" w:rsidRPr="00D04A7A">
        <w:rPr>
          <w:rFonts w:ascii="Trebuchet MS" w:hAnsi="Trebuchet MS"/>
        </w:rPr>
        <w:t>,</w:t>
      </w:r>
      <w:r w:rsidR="001150A7" w:rsidRPr="00D04A7A">
        <w:rPr>
          <w:rFonts w:ascii="Trebuchet MS" w:hAnsi="Trebuchet MS"/>
        </w:rPr>
        <w:t xml:space="preserve"> umożliwia generowanie raportu o</w:t>
      </w:r>
      <w:r w:rsidR="00E807D4" w:rsidRPr="00D04A7A">
        <w:rPr>
          <w:rFonts w:ascii="Trebuchet MS" w:hAnsi="Trebuchet MS"/>
        </w:rPr>
        <w:t xml:space="preserve"> beneficjentach, posługując się kryteriami takimi jak</w:t>
      </w:r>
      <w:r w:rsidR="00DD1807" w:rsidRPr="00D04A7A">
        <w:rPr>
          <w:rFonts w:ascii="Trebuchet MS" w:hAnsi="Trebuchet MS"/>
        </w:rPr>
        <w:t>:</w:t>
      </w:r>
      <w:r w:rsidR="00E807D4" w:rsidRPr="00D04A7A">
        <w:rPr>
          <w:rFonts w:ascii="Trebuchet MS" w:hAnsi="Trebuchet MS"/>
        </w:rPr>
        <w:t xml:space="preserve"> </w:t>
      </w:r>
      <w:r w:rsidR="00DD1807" w:rsidRPr="00D04A7A">
        <w:rPr>
          <w:rFonts w:ascii="Trebuchet MS" w:hAnsi="Trebuchet MS"/>
        </w:rPr>
        <w:t>numer programu/środka pomocowego, NIP beneficjenta pomocy, NIP udzielającego pomocy, forma pomocy, przeznaczenie pomocy, sektor działalności, kod terytorialny gminy, w której beneficjent ma siedzibę.</w:t>
      </w:r>
    </w:p>
    <w:p w14:paraId="68F49142" w14:textId="76B76CD2" w:rsidR="000A783E" w:rsidRPr="00D04A7A" w:rsidRDefault="001150A7" w:rsidP="002549E2">
      <w:pPr>
        <w:jc w:val="both"/>
        <w:rPr>
          <w:rFonts w:ascii="Trebuchet MS" w:hAnsi="Trebuchet MS"/>
        </w:rPr>
      </w:pPr>
      <w:r w:rsidRPr="00D04A7A">
        <w:rPr>
          <w:rFonts w:ascii="Trebuchet MS" w:hAnsi="Trebuchet MS"/>
        </w:rPr>
        <w:t>W</w:t>
      </w:r>
      <w:r w:rsidR="009B02CF" w:rsidRPr="00D04A7A">
        <w:rPr>
          <w:rFonts w:ascii="Trebuchet MS" w:hAnsi="Trebuchet MS"/>
        </w:rPr>
        <w:t xml:space="preserve"> przypadku generowania raportu </w:t>
      </w:r>
      <w:r w:rsidRPr="00D04A7A">
        <w:rPr>
          <w:rFonts w:ascii="Trebuchet MS" w:hAnsi="Trebuchet MS"/>
        </w:rPr>
        <w:t xml:space="preserve">np. </w:t>
      </w:r>
      <w:r w:rsidR="009B02CF" w:rsidRPr="00D04A7A">
        <w:rPr>
          <w:rFonts w:ascii="Trebuchet MS" w:hAnsi="Trebuchet MS"/>
        </w:rPr>
        <w:t>o beneficjentach</w:t>
      </w:r>
      <w:r w:rsidR="00B04281" w:rsidRPr="00D04A7A">
        <w:rPr>
          <w:rFonts w:ascii="Trebuchet MS" w:hAnsi="Trebuchet MS"/>
        </w:rPr>
        <w:t xml:space="preserve"> </w:t>
      </w:r>
      <w:r w:rsidR="009B02CF" w:rsidRPr="00D04A7A">
        <w:rPr>
          <w:rFonts w:ascii="Trebuchet MS" w:hAnsi="Trebuchet MS"/>
        </w:rPr>
        <w:t xml:space="preserve">danego środka pomocowego – do 10 tys. wierszy wyników na 1 stronę. </w:t>
      </w:r>
      <w:r w:rsidR="00D62DD0" w:rsidRPr="00D04A7A">
        <w:rPr>
          <w:rFonts w:ascii="Trebuchet MS" w:hAnsi="Trebuchet MS"/>
        </w:rPr>
        <w:t>Możliwe jest również</w:t>
      </w:r>
      <w:r w:rsidR="009B02CF" w:rsidRPr="00D04A7A">
        <w:rPr>
          <w:rFonts w:ascii="Trebuchet MS" w:hAnsi="Trebuchet MS"/>
        </w:rPr>
        <w:t xml:space="preserve"> pobrani</w:t>
      </w:r>
      <w:r w:rsidR="00D62DD0" w:rsidRPr="00D04A7A">
        <w:rPr>
          <w:rFonts w:ascii="Trebuchet MS" w:hAnsi="Trebuchet MS"/>
        </w:rPr>
        <w:t>e</w:t>
      </w:r>
      <w:r w:rsidR="009B02CF" w:rsidRPr="00D04A7A">
        <w:rPr>
          <w:rFonts w:ascii="Trebuchet MS" w:hAnsi="Trebuchet MS"/>
        </w:rPr>
        <w:t xml:space="preserve"> zbiorczej listy wszystkich środków pomocowych</w:t>
      </w:r>
      <w:r w:rsidR="00D62DD0" w:rsidRPr="00D04A7A">
        <w:rPr>
          <w:rFonts w:ascii="Trebuchet MS" w:hAnsi="Trebuchet MS"/>
        </w:rPr>
        <w:t>, formy pomocy,</w:t>
      </w:r>
      <w:r w:rsidR="009B02CF" w:rsidRPr="00D04A7A">
        <w:rPr>
          <w:rFonts w:ascii="Trebuchet MS" w:hAnsi="Trebuchet MS"/>
        </w:rPr>
        <w:t xml:space="preserve"> przeznaczeń</w:t>
      </w:r>
      <w:r w:rsidR="00D62DD0" w:rsidRPr="00D04A7A">
        <w:rPr>
          <w:rFonts w:ascii="Trebuchet MS" w:hAnsi="Trebuchet MS"/>
        </w:rPr>
        <w:t xml:space="preserve"> pomocy itp</w:t>
      </w:r>
      <w:r w:rsidR="009B02CF" w:rsidRPr="00D04A7A">
        <w:rPr>
          <w:rFonts w:ascii="Trebuchet MS" w:hAnsi="Trebuchet MS"/>
        </w:rPr>
        <w:t>.</w:t>
      </w:r>
      <w:r w:rsidR="007A6EC9" w:rsidRPr="00D04A7A">
        <w:rPr>
          <w:rFonts w:ascii="Trebuchet MS" w:hAnsi="Trebuchet MS"/>
        </w:rPr>
        <w:t xml:space="preserve"> podobnie jak działa to obecnie za pośrednictwem wyszukiwarek SUDOP. </w:t>
      </w:r>
      <w:r w:rsidR="009B02CF" w:rsidRPr="00D04A7A">
        <w:rPr>
          <w:rFonts w:ascii="Trebuchet MS" w:hAnsi="Trebuchet MS"/>
        </w:rPr>
        <w:t xml:space="preserve">Interfejs API SUDOP umożliwia również wyświetlenie sprawozdań pomocy </w:t>
      </w:r>
      <w:r w:rsidR="00D62DD0" w:rsidRPr="00D04A7A">
        <w:rPr>
          <w:rFonts w:ascii="Trebuchet MS" w:hAnsi="Trebuchet MS"/>
        </w:rPr>
        <w:t>udzielonej</w:t>
      </w:r>
      <w:r w:rsidR="009B02CF" w:rsidRPr="00D04A7A">
        <w:rPr>
          <w:rFonts w:ascii="Trebuchet MS" w:hAnsi="Trebuchet MS"/>
        </w:rPr>
        <w:t xml:space="preserve"> </w:t>
      </w:r>
      <w:r w:rsidR="00D62DD0" w:rsidRPr="00D04A7A">
        <w:rPr>
          <w:rFonts w:ascii="Trebuchet MS" w:hAnsi="Trebuchet MS"/>
        </w:rPr>
        <w:t xml:space="preserve">wybranemu </w:t>
      </w:r>
      <w:r w:rsidR="009B02CF" w:rsidRPr="00D04A7A">
        <w:rPr>
          <w:rFonts w:ascii="Trebuchet MS" w:hAnsi="Trebuchet MS"/>
        </w:rPr>
        <w:t>przedsiębiorcy</w:t>
      </w:r>
      <w:r w:rsidR="007A6EC9" w:rsidRPr="00D04A7A">
        <w:rPr>
          <w:rFonts w:ascii="Trebuchet MS" w:hAnsi="Trebuchet MS"/>
        </w:rPr>
        <w:t>.</w:t>
      </w:r>
      <w:r w:rsidR="004615E3" w:rsidRPr="00D04A7A">
        <w:rPr>
          <w:rFonts w:ascii="Trebuchet MS" w:hAnsi="Trebuchet MS"/>
        </w:rPr>
        <w:t xml:space="preserve"> Dane generowane są metodą kolejkowania zgłoszeń</w:t>
      </w:r>
      <w:r w:rsidR="007A6EC9" w:rsidRPr="00D04A7A">
        <w:rPr>
          <w:rFonts w:ascii="Trebuchet MS" w:hAnsi="Trebuchet MS"/>
        </w:rPr>
        <w:t>, tym samym aby pobrać docelowy raport konieczne jest wpierw wprowadzenie kryteriów wyszukiwania, następnie zaś za pośrednictwem wygenerowanego tokenu pobranie wyniku.</w:t>
      </w:r>
    </w:p>
    <w:p w14:paraId="09758D83" w14:textId="2FFF855F" w:rsidR="005C529A" w:rsidRPr="00D04A7A" w:rsidRDefault="009B02CF" w:rsidP="002549E2">
      <w:pPr>
        <w:jc w:val="both"/>
        <w:rPr>
          <w:rFonts w:ascii="Trebuchet MS" w:hAnsi="Trebuchet MS"/>
        </w:rPr>
      </w:pPr>
      <w:r w:rsidRPr="00D04A7A">
        <w:rPr>
          <w:rFonts w:ascii="Trebuchet MS" w:hAnsi="Trebuchet MS"/>
        </w:rPr>
        <w:t>SUDOP – system z którego pochodzą dane zawiera sprawozdania o udzielonej pomocy publicznej i</w:t>
      </w:r>
      <w:r w:rsidR="00DD1807" w:rsidRPr="00D04A7A">
        <w:rPr>
          <w:rFonts w:ascii="Trebuchet MS" w:hAnsi="Trebuchet MS"/>
        </w:rPr>
        <w:t> </w:t>
      </w:r>
      <w:r w:rsidRPr="00D04A7A">
        <w:rPr>
          <w:rFonts w:ascii="Trebuchet MS" w:hAnsi="Trebuchet MS"/>
        </w:rPr>
        <w:t xml:space="preserve">pomocy </w:t>
      </w:r>
      <w:r w:rsidRPr="00D04A7A">
        <w:rPr>
          <w:rFonts w:ascii="Trebuchet MS" w:hAnsi="Trebuchet MS"/>
          <w:i/>
        </w:rPr>
        <w:t>de</w:t>
      </w:r>
      <w:r w:rsidR="00D84E5E" w:rsidRPr="00D04A7A">
        <w:rPr>
          <w:rFonts w:ascii="Trebuchet MS" w:hAnsi="Trebuchet MS"/>
          <w:i/>
        </w:rPr>
        <w:t> </w:t>
      </w:r>
      <w:r w:rsidRPr="00D04A7A">
        <w:rPr>
          <w:rFonts w:ascii="Trebuchet MS" w:hAnsi="Trebuchet MS"/>
          <w:i/>
        </w:rPr>
        <w:t>minimis</w:t>
      </w:r>
      <w:r w:rsidR="00EF217C" w:rsidRPr="00D04A7A">
        <w:rPr>
          <w:rFonts w:ascii="Trebuchet MS" w:hAnsi="Trebuchet MS"/>
        </w:rPr>
        <w:t>, pochodzące ze sprawozdań przesłanych przez podmioty udzielające. Podlega codziennej aktualizacji</w:t>
      </w:r>
      <w:r w:rsidR="00A1271A" w:rsidRPr="00D04A7A">
        <w:rPr>
          <w:rFonts w:ascii="Trebuchet MS" w:hAnsi="Trebuchet MS"/>
        </w:rPr>
        <w:t xml:space="preserve">, zatem pobrane dane są zgodne tylko na dzień generowania raportu. </w:t>
      </w:r>
      <w:r w:rsidR="005C529A" w:rsidRPr="00D04A7A">
        <w:rPr>
          <w:rFonts w:ascii="Trebuchet MS" w:hAnsi="Trebuchet MS"/>
        </w:rPr>
        <w:t>W</w:t>
      </w:r>
      <w:r w:rsidR="00DD1807" w:rsidRPr="00D04A7A">
        <w:rPr>
          <w:rFonts w:ascii="Trebuchet MS" w:hAnsi="Trebuchet MS"/>
        </w:rPr>
        <w:t> </w:t>
      </w:r>
      <w:r w:rsidR="005C529A" w:rsidRPr="00D04A7A">
        <w:rPr>
          <w:rFonts w:ascii="Trebuchet MS" w:hAnsi="Trebuchet MS"/>
        </w:rPr>
        <w:t xml:space="preserve">przypadku pojawienia się ewentualnych wątpliwości co do prawidłowości i zgodności ze stanem faktycznym danych, właściwy merytorycznie pozostaje wyłącznie podmiot udzielający pomocy. Prezes UOKiK jest jedynie gestorem systemu i nie ponosi </w:t>
      </w:r>
      <w:r w:rsidR="007A6EC9" w:rsidRPr="00D04A7A">
        <w:rPr>
          <w:rFonts w:ascii="Trebuchet MS" w:hAnsi="Trebuchet MS"/>
        </w:rPr>
        <w:t>o</w:t>
      </w:r>
      <w:r w:rsidR="005C529A" w:rsidRPr="00D04A7A">
        <w:rPr>
          <w:rFonts w:ascii="Trebuchet MS" w:hAnsi="Trebuchet MS"/>
        </w:rPr>
        <w:t>dpowiedzialności za dane zawarte w systemie.</w:t>
      </w:r>
      <w:r w:rsidR="00D85B8B" w:rsidRPr="00D04A7A">
        <w:rPr>
          <w:rFonts w:ascii="Trebuchet MS" w:hAnsi="Trebuchet MS"/>
        </w:rPr>
        <w:t xml:space="preserve"> Prezes UOKiK nie ponosi odpowiedzialności za sposób wykorzystywania informacji.</w:t>
      </w:r>
    </w:p>
    <w:p w14:paraId="7DC289B7" w14:textId="77777777" w:rsidR="005C529A" w:rsidRPr="00D04A7A" w:rsidRDefault="005C529A" w:rsidP="002549E2">
      <w:pPr>
        <w:jc w:val="both"/>
        <w:rPr>
          <w:rFonts w:ascii="Trebuchet MS" w:hAnsi="Trebuchet MS"/>
        </w:rPr>
      </w:pPr>
    </w:p>
    <w:p w14:paraId="2B2A3B5A" w14:textId="77777777" w:rsidR="00A1271A" w:rsidRPr="00D04A7A" w:rsidRDefault="00A1271A" w:rsidP="002549E2">
      <w:pPr>
        <w:jc w:val="both"/>
        <w:rPr>
          <w:rFonts w:ascii="Trebuchet MS" w:hAnsi="Trebuchet MS"/>
          <w:b/>
        </w:rPr>
      </w:pPr>
      <w:r w:rsidRPr="00D04A7A">
        <w:rPr>
          <w:rFonts w:ascii="Trebuchet MS" w:hAnsi="Trebuchet MS"/>
          <w:b/>
        </w:rPr>
        <w:t>Warunki korzystania i ponownego przetworzenia danych:</w:t>
      </w:r>
    </w:p>
    <w:p w14:paraId="0E33A791" w14:textId="479FDC3D" w:rsidR="00A1271A" w:rsidRPr="00D04A7A" w:rsidRDefault="00A1271A" w:rsidP="002549E2">
      <w:pPr>
        <w:jc w:val="both"/>
        <w:rPr>
          <w:rFonts w:ascii="Trebuchet MS" w:hAnsi="Trebuchet MS"/>
        </w:rPr>
      </w:pPr>
      <w:r w:rsidRPr="00D04A7A">
        <w:rPr>
          <w:rFonts w:ascii="Trebuchet MS" w:hAnsi="Trebuchet MS"/>
        </w:rPr>
        <w:t>Prezes UOKiK wyraża zgodę na ponowne wykorzystanie danych pochodzących z bazy SUDOP po</w:t>
      </w:r>
      <w:r w:rsidR="008B7831" w:rsidRPr="00D04A7A">
        <w:rPr>
          <w:rFonts w:ascii="Trebuchet MS" w:hAnsi="Trebuchet MS"/>
        </w:rPr>
        <w:t>d</w:t>
      </w:r>
      <w:r w:rsidRPr="00D04A7A">
        <w:rPr>
          <w:rFonts w:ascii="Trebuchet MS" w:hAnsi="Trebuchet MS"/>
        </w:rPr>
        <w:t xml:space="preserve"> warunkiem podawania każdorazowo </w:t>
      </w:r>
      <w:r w:rsidR="009472C9" w:rsidRPr="00D04A7A">
        <w:rPr>
          <w:rFonts w:ascii="Trebuchet MS" w:hAnsi="Trebuchet MS"/>
        </w:rPr>
        <w:t xml:space="preserve">bezpośrednio </w:t>
      </w:r>
      <w:r w:rsidRPr="00D04A7A">
        <w:rPr>
          <w:rFonts w:ascii="Trebuchet MS" w:hAnsi="Trebuchet MS"/>
        </w:rPr>
        <w:t xml:space="preserve">w </w:t>
      </w:r>
      <w:r w:rsidR="002549E2" w:rsidRPr="00D04A7A">
        <w:rPr>
          <w:rFonts w:ascii="Trebuchet MS" w:hAnsi="Trebuchet MS"/>
        </w:rPr>
        <w:t>ich sąsiedztwie:</w:t>
      </w:r>
    </w:p>
    <w:p w14:paraId="6EB01E2B" w14:textId="77777777" w:rsidR="002549E2" w:rsidRPr="00D04A7A" w:rsidRDefault="002549E2" w:rsidP="002549E2">
      <w:pPr>
        <w:pStyle w:val="Akapitzlist"/>
        <w:numPr>
          <w:ilvl w:val="0"/>
          <w:numId w:val="1"/>
        </w:numPr>
        <w:jc w:val="both"/>
        <w:rPr>
          <w:rFonts w:ascii="Trebuchet MS" w:hAnsi="Trebuchet MS"/>
        </w:rPr>
      </w:pPr>
      <w:r w:rsidRPr="00D04A7A">
        <w:rPr>
          <w:rFonts w:ascii="Trebuchet MS" w:hAnsi="Trebuchet MS"/>
        </w:rPr>
        <w:t>dokładnego źródła pochodzenia (link do strony)</w:t>
      </w:r>
      <w:r w:rsidR="00B94A86" w:rsidRPr="00D04A7A">
        <w:rPr>
          <w:rFonts w:ascii="Trebuchet MS" w:hAnsi="Trebuchet MS"/>
        </w:rPr>
        <w:t>;</w:t>
      </w:r>
    </w:p>
    <w:p w14:paraId="7582562C" w14:textId="77777777" w:rsidR="002549E2" w:rsidRPr="00D04A7A" w:rsidRDefault="002549E2" w:rsidP="002549E2">
      <w:pPr>
        <w:pStyle w:val="Akapitzlist"/>
        <w:numPr>
          <w:ilvl w:val="0"/>
          <w:numId w:val="1"/>
        </w:numPr>
        <w:jc w:val="both"/>
        <w:rPr>
          <w:rFonts w:ascii="Trebuchet MS" w:hAnsi="Trebuchet MS"/>
        </w:rPr>
      </w:pPr>
      <w:r w:rsidRPr="00D04A7A">
        <w:rPr>
          <w:rFonts w:ascii="Trebuchet MS" w:hAnsi="Trebuchet MS"/>
        </w:rPr>
        <w:t>daty ich pozyskania (dane wygenerowane z bazy są z nią zgodne tylko w dniu wygenerowania raportu. Przesyłane sprawozdania przez podmioty udzielające na bieżąco aktualizują dodając nowe przypadki pomocy lub/i korygując już te istniejące)</w:t>
      </w:r>
      <w:r w:rsidR="00B94A86" w:rsidRPr="00D04A7A">
        <w:rPr>
          <w:rFonts w:ascii="Trebuchet MS" w:hAnsi="Trebuchet MS"/>
        </w:rPr>
        <w:t>;</w:t>
      </w:r>
    </w:p>
    <w:p w14:paraId="2430CE3F" w14:textId="77777777" w:rsidR="002549E2" w:rsidRPr="00D04A7A" w:rsidRDefault="002549E2" w:rsidP="002549E2">
      <w:pPr>
        <w:pStyle w:val="Akapitzlist"/>
        <w:numPr>
          <w:ilvl w:val="0"/>
          <w:numId w:val="1"/>
        </w:numPr>
        <w:jc w:val="both"/>
        <w:rPr>
          <w:rFonts w:ascii="Trebuchet MS" w:hAnsi="Trebuchet MS"/>
        </w:rPr>
      </w:pPr>
      <w:r w:rsidRPr="00D04A7A">
        <w:rPr>
          <w:rFonts w:ascii="Trebuchet MS" w:hAnsi="Trebuchet MS"/>
        </w:rPr>
        <w:t>informacji</w:t>
      </w:r>
      <w:r w:rsidR="00B94A86" w:rsidRPr="00D04A7A">
        <w:rPr>
          <w:rFonts w:ascii="Trebuchet MS" w:hAnsi="Trebuchet MS"/>
        </w:rPr>
        <w:t>,</w:t>
      </w:r>
      <w:r w:rsidRPr="00D04A7A">
        <w:rPr>
          <w:rFonts w:ascii="Trebuchet MS" w:hAnsi="Trebuchet MS"/>
        </w:rPr>
        <w:t xml:space="preserve"> że dane mogą ulec zmianie</w:t>
      </w:r>
      <w:r w:rsidR="00B94A86" w:rsidRPr="00D04A7A">
        <w:rPr>
          <w:rFonts w:ascii="Trebuchet MS" w:hAnsi="Trebuchet MS"/>
        </w:rPr>
        <w:t>;</w:t>
      </w:r>
    </w:p>
    <w:p w14:paraId="7F650EE4" w14:textId="7C95EA37" w:rsidR="002549E2" w:rsidRPr="00D04A7A" w:rsidRDefault="002549E2" w:rsidP="002549E2">
      <w:pPr>
        <w:pStyle w:val="Akapitzlist"/>
        <w:numPr>
          <w:ilvl w:val="0"/>
          <w:numId w:val="1"/>
        </w:numPr>
        <w:jc w:val="both"/>
        <w:rPr>
          <w:rFonts w:ascii="Trebuchet MS" w:hAnsi="Trebuchet MS"/>
        </w:rPr>
      </w:pPr>
      <w:r w:rsidRPr="00D04A7A">
        <w:rPr>
          <w:rFonts w:ascii="Trebuchet MS" w:hAnsi="Trebuchet MS"/>
        </w:rPr>
        <w:t>informacji</w:t>
      </w:r>
      <w:r w:rsidR="008B7831" w:rsidRPr="00D04A7A">
        <w:rPr>
          <w:rFonts w:ascii="Trebuchet MS" w:hAnsi="Trebuchet MS"/>
        </w:rPr>
        <w:t>,</w:t>
      </w:r>
      <w:r w:rsidRPr="00D04A7A">
        <w:rPr>
          <w:rFonts w:ascii="Trebuchet MS" w:hAnsi="Trebuchet MS"/>
        </w:rPr>
        <w:t xml:space="preserve"> że za kompletność, prawidłowość i aktualność danych odpowiadają wyłącznie podmioty udzielające pomocy</w:t>
      </w:r>
      <w:r w:rsidR="00D85B8B" w:rsidRPr="00D04A7A">
        <w:rPr>
          <w:rFonts w:ascii="Trebuchet MS" w:hAnsi="Trebuchet MS"/>
        </w:rPr>
        <w:t>;</w:t>
      </w:r>
    </w:p>
    <w:p w14:paraId="62F93005" w14:textId="4F99D6C4" w:rsidR="002549E2" w:rsidRPr="00D04A7A" w:rsidRDefault="002549E2" w:rsidP="002549E2">
      <w:pPr>
        <w:pStyle w:val="Akapitzlist"/>
        <w:numPr>
          <w:ilvl w:val="0"/>
          <w:numId w:val="1"/>
        </w:numPr>
        <w:jc w:val="both"/>
        <w:rPr>
          <w:rFonts w:ascii="Trebuchet MS" w:hAnsi="Trebuchet MS"/>
        </w:rPr>
      </w:pPr>
      <w:r w:rsidRPr="00D04A7A">
        <w:rPr>
          <w:rFonts w:ascii="Trebuchet MS" w:hAnsi="Trebuchet MS"/>
        </w:rPr>
        <w:t>informacji</w:t>
      </w:r>
      <w:r w:rsidR="008B7831" w:rsidRPr="00D04A7A">
        <w:rPr>
          <w:rFonts w:ascii="Trebuchet MS" w:hAnsi="Trebuchet MS"/>
        </w:rPr>
        <w:t>,</w:t>
      </w:r>
      <w:r w:rsidRPr="00D04A7A">
        <w:rPr>
          <w:rFonts w:ascii="Trebuchet MS" w:hAnsi="Trebuchet MS"/>
        </w:rPr>
        <w:t xml:space="preserve"> że dane w bazie powinny być traktowane drugorzędnie w stosunku do zaświadczeń/oświadczeń beneficjenta o otrzymanej pomocy. Mają zatem charakter tylko pomocniczy i nie powinny stanowić wyłącznej podstawy weryfikacji wykorzystania intensywności/limitu pomocy;</w:t>
      </w:r>
    </w:p>
    <w:p w14:paraId="0CC6A2BB" w14:textId="1F9ED15E" w:rsidR="002549E2" w:rsidRPr="00D04A7A" w:rsidRDefault="002549E2" w:rsidP="00DA5E50">
      <w:pPr>
        <w:pStyle w:val="Akapitzlist"/>
        <w:numPr>
          <w:ilvl w:val="0"/>
          <w:numId w:val="1"/>
        </w:numPr>
        <w:jc w:val="both"/>
        <w:rPr>
          <w:rFonts w:ascii="Trebuchet MS" w:hAnsi="Trebuchet MS"/>
        </w:rPr>
      </w:pPr>
      <w:r w:rsidRPr="00D04A7A">
        <w:rPr>
          <w:rFonts w:ascii="Trebuchet MS" w:hAnsi="Trebuchet MS"/>
        </w:rPr>
        <w:lastRenderedPageBreak/>
        <w:t>informacji</w:t>
      </w:r>
      <w:r w:rsidR="00D85B8B" w:rsidRPr="00D04A7A">
        <w:rPr>
          <w:rFonts w:ascii="Trebuchet MS" w:hAnsi="Trebuchet MS"/>
        </w:rPr>
        <w:t>,</w:t>
      </w:r>
      <w:r w:rsidRPr="00D04A7A">
        <w:rPr>
          <w:rFonts w:ascii="Trebuchet MS" w:hAnsi="Trebuchet MS"/>
        </w:rPr>
        <w:t xml:space="preserve"> że baza zawiera dane osobowe, które powinny być przetwarzane zgodnie z rozporządzeniem Parlamentu Europejskiego i Rady (UE) 2016/679 (RODO)</w:t>
      </w:r>
      <w:r w:rsidR="00D85B8B" w:rsidRPr="00D04A7A">
        <w:rPr>
          <w:rFonts w:ascii="Trebuchet MS" w:hAnsi="Trebuchet MS"/>
        </w:rPr>
        <w:t>.</w:t>
      </w:r>
    </w:p>
    <w:p w14:paraId="3B5DA58B" w14:textId="77777777" w:rsidR="002549E2" w:rsidRPr="00D04A7A" w:rsidRDefault="002549E2" w:rsidP="002549E2">
      <w:pPr>
        <w:jc w:val="both"/>
        <w:rPr>
          <w:rFonts w:ascii="Trebuchet MS" w:hAnsi="Trebuchet MS"/>
          <w:b/>
        </w:rPr>
      </w:pPr>
    </w:p>
    <w:p w14:paraId="12A49586" w14:textId="193FC09C" w:rsidR="009B02CF" w:rsidRPr="00D04A7A" w:rsidRDefault="004615E3" w:rsidP="002549E2">
      <w:pPr>
        <w:jc w:val="both"/>
        <w:rPr>
          <w:rFonts w:ascii="Trebuchet MS" w:hAnsi="Trebuchet MS"/>
          <w:b/>
        </w:rPr>
      </w:pPr>
      <w:r w:rsidRPr="00D04A7A">
        <w:rPr>
          <w:rFonts w:ascii="Trebuchet MS" w:hAnsi="Trebuchet MS"/>
          <w:b/>
        </w:rPr>
        <w:t>Rejestracja:</w:t>
      </w:r>
    </w:p>
    <w:p w14:paraId="3902EFD2" w14:textId="2E4C2AE3" w:rsidR="009472C9" w:rsidRDefault="00714414" w:rsidP="004F5748">
      <w:pPr>
        <w:jc w:val="both"/>
        <w:rPr>
          <w:rFonts w:ascii="Trebuchet MS" w:hAnsi="Trebuchet MS"/>
        </w:rPr>
      </w:pPr>
      <w:r w:rsidRPr="00D04A7A">
        <w:rPr>
          <w:rFonts w:ascii="Trebuchet MS" w:hAnsi="Trebuchet MS"/>
        </w:rPr>
        <w:t>Korzystanie z API SUDOP jest możliwe bez rejestracji użytkownika.</w:t>
      </w:r>
      <w:r w:rsidR="003C56BB" w:rsidRPr="00D04A7A">
        <w:rPr>
          <w:rFonts w:ascii="Trebuchet MS" w:hAnsi="Trebuchet MS"/>
        </w:rPr>
        <w:t xml:space="preserve"> Z przyczyn technicznyc</w:t>
      </w:r>
      <w:r w:rsidR="00781545" w:rsidRPr="00D04A7A">
        <w:rPr>
          <w:rFonts w:ascii="Trebuchet MS" w:hAnsi="Trebuchet MS"/>
        </w:rPr>
        <w:t xml:space="preserve">h </w:t>
      </w:r>
      <w:r w:rsidR="003C56BB" w:rsidRPr="00D04A7A">
        <w:rPr>
          <w:rFonts w:ascii="Trebuchet MS" w:hAnsi="Trebuchet MS"/>
        </w:rPr>
        <w:t xml:space="preserve">dopuszczalna częstotliwość wykonywania </w:t>
      </w:r>
      <w:r w:rsidR="007E44BD" w:rsidRPr="00D04A7A">
        <w:rPr>
          <w:rFonts w:ascii="Trebuchet MS" w:hAnsi="Trebuchet MS"/>
        </w:rPr>
        <w:t>zapytań przez użytkownika jest ograniczona.</w:t>
      </w:r>
      <w:r w:rsidR="009472C9" w:rsidRPr="00D04A7A">
        <w:rPr>
          <w:rFonts w:ascii="Trebuchet MS" w:hAnsi="Trebuchet MS"/>
        </w:rPr>
        <w:t xml:space="preserve"> </w:t>
      </w:r>
      <w:r w:rsidR="00DD1807" w:rsidRPr="00D04A7A">
        <w:rPr>
          <w:rFonts w:ascii="Trebuchet MS" w:hAnsi="Trebuchet MS"/>
        </w:rPr>
        <w:t>U</w:t>
      </w:r>
      <w:r w:rsidR="004615E3" w:rsidRPr="00D04A7A">
        <w:rPr>
          <w:rFonts w:ascii="Trebuchet MS" w:hAnsi="Trebuchet MS"/>
        </w:rPr>
        <w:t xml:space="preserve">żytkownik </w:t>
      </w:r>
      <w:r w:rsidR="009472C9" w:rsidRPr="00D04A7A">
        <w:rPr>
          <w:rFonts w:ascii="Trebuchet MS" w:hAnsi="Trebuchet MS"/>
        </w:rPr>
        <w:t>ma</w:t>
      </w:r>
      <w:r w:rsidR="00DB7E25" w:rsidRPr="00D04A7A">
        <w:rPr>
          <w:rFonts w:ascii="Trebuchet MS" w:hAnsi="Trebuchet MS"/>
        </w:rPr>
        <w:t xml:space="preserve"> </w:t>
      </w:r>
      <w:r w:rsidR="009472C9" w:rsidRPr="00D04A7A">
        <w:rPr>
          <w:rFonts w:ascii="Trebuchet MS" w:hAnsi="Trebuchet MS"/>
        </w:rPr>
        <w:t>możliwość wygenerowania 8 zapytań w ciągu jednej sekundy.</w:t>
      </w:r>
    </w:p>
    <w:p w14:paraId="3B1602EF" w14:textId="4E0602BD" w:rsidR="00C363BF" w:rsidRPr="00BB6312" w:rsidRDefault="00BB6312" w:rsidP="004F5748">
      <w:pPr>
        <w:jc w:val="both"/>
        <w:rPr>
          <w:rFonts w:ascii="Trebuchet MS" w:hAnsi="Trebuchet MS"/>
          <w:i/>
        </w:rPr>
      </w:pPr>
      <w:r>
        <w:rPr>
          <w:rFonts w:ascii="Trebuchet MS" w:hAnsi="Trebuchet MS"/>
        </w:rPr>
        <w:t xml:space="preserve">Przygotowywana jest możliwość szerszego dostępu do danych, za pośrednictwem indywidualnego klucza dostępowego. Usługa będzie udostępniona na wniosek </w:t>
      </w:r>
      <w:r w:rsidRPr="00BB6312">
        <w:rPr>
          <w:rFonts w:ascii="Trebuchet MS" w:hAnsi="Trebuchet MS"/>
          <w:b/>
        </w:rPr>
        <w:t>(</w:t>
      </w:r>
      <w:r w:rsidRPr="00BB6312">
        <w:rPr>
          <w:rFonts w:ascii="Trebuchet MS" w:hAnsi="Trebuchet MS"/>
          <w:b/>
          <w:i/>
        </w:rPr>
        <w:t>moduł obecnie jest niedostępny).</w:t>
      </w:r>
    </w:p>
    <w:p w14:paraId="1AE662E1" w14:textId="77777777" w:rsidR="00241CE0" w:rsidRPr="00D04A7A" w:rsidRDefault="00241CE0" w:rsidP="00241CE0">
      <w:pPr>
        <w:jc w:val="both"/>
        <w:rPr>
          <w:rFonts w:ascii="Trebuchet MS" w:hAnsi="Trebuchet MS"/>
        </w:rPr>
      </w:pPr>
    </w:p>
    <w:p w14:paraId="136C236A" w14:textId="3A21E222" w:rsidR="00241CE0" w:rsidRPr="00D04A7A" w:rsidRDefault="00241CE0" w:rsidP="00241CE0">
      <w:pPr>
        <w:jc w:val="both"/>
        <w:rPr>
          <w:rFonts w:ascii="Trebuchet MS" w:hAnsi="Trebuchet MS"/>
          <w:b/>
        </w:rPr>
      </w:pPr>
      <w:r w:rsidRPr="00D04A7A">
        <w:rPr>
          <w:rFonts w:ascii="Trebuchet MS" w:hAnsi="Trebuchet MS"/>
          <w:b/>
        </w:rPr>
        <w:t xml:space="preserve">Dokumentacja i </w:t>
      </w:r>
      <w:r w:rsidR="00781545" w:rsidRPr="00D04A7A">
        <w:rPr>
          <w:rFonts w:ascii="Trebuchet MS" w:hAnsi="Trebuchet MS"/>
          <w:b/>
        </w:rPr>
        <w:t>inne i</w:t>
      </w:r>
      <w:r w:rsidRPr="00D04A7A">
        <w:rPr>
          <w:rFonts w:ascii="Trebuchet MS" w:hAnsi="Trebuchet MS"/>
          <w:b/>
        </w:rPr>
        <w:t>nstrukcje:</w:t>
      </w:r>
    </w:p>
    <w:p w14:paraId="2A68D79B" w14:textId="77777777" w:rsidR="003838DB" w:rsidRPr="00D04A7A" w:rsidRDefault="00241CE0" w:rsidP="003838DB">
      <w:pPr>
        <w:spacing w:after="0"/>
        <w:rPr>
          <w:rFonts w:ascii="Trebuchet MS" w:hAnsi="Trebuchet MS"/>
        </w:rPr>
      </w:pPr>
      <w:r w:rsidRPr="00D04A7A">
        <w:rPr>
          <w:rFonts w:ascii="Trebuchet MS" w:hAnsi="Trebuchet MS"/>
        </w:rPr>
        <w:t xml:space="preserve">Dokumentacja API </w:t>
      </w:r>
      <w:r w:rsidR="009472C9" w:rsidRPr="00D04A7A">
        <w:rPr>
          <w:rFonts w:ascii="Trebuchet MS" w:hAnsi="Trebuchet MS"/>
        </w:rPr>
        <w:t xml:space="preserve">do </w:t>
      </w:r>
      <w:r w:rsidRPr="00D04A7A">
        <w:rPr>
          <w:rFonts w:ascii="Trebuchet MS" w:hAnsi="Trebuchet MS"/>
        </w:rPr>
        <w:t>SUDOP dostępna jest pod adresem:</w:t>
      </w:r>
    </w:p>
    <w:p w14:paraId="5B3CF77D" w14:textId="77777777" w:rsidR="003838DB" w:rsidRPr="00D04A7A" w:rsidRDefault="00D006DF" w:rsidP="003838DB">
      <w:pPr>
        <w:spacing w:after="0"/>
        <w:rPr>
          <w:rStyle w:val="Hipercze"/>
          <w:rFonts w:ascii="Trebuchet MS" w:hAnsi="Trebuchet MS"/>
        </w:rPr>
      </w:pPr>
      <w:hyperlink r:id="rId9" w:history="1">
        <w:r w:rsidR="00241CE0" w:rsidRPr="00D04A7A">
          <w:rPr>
            <w:rStyle w:val="Hipercze"/>
            <w:rFonts w:ascii="Trebuchet MS" w:hAnsi="Trebuchet MS"/>
          </w:rPr>
          <w:t>https://api-sudop.uokik.gov.pl:9443/devportal/apis</w:t>
        </w:r>
      </w:hyperlink>
      <w:r w:rsidR="00397D03" w:rsidRPr="00D04A7A">
        <w:rPr>
          <w:rStyle w:val="Hipercze"/>
          <w:rFonts w:ascii="Trebuchet MS" w:hAnsi="Trebuchet MS"/>
        </w:rPr>
        <w:t xml:space="preserve">. </w:t>
      </w:r>
    </w:p>
    <w:p w14:paraId="36974C89" w14:textId="1D975624" w:rsidR="002549E2" w:rsidRPr="00D04A7A" w:rsidRDefault="00397D03" w:rsidP="00A10F2A">
      <w:pPr>
        <w:jc w:val="both"/>
        <w:rPr>
          <w:rFonts w:ascii="Trebuchet MS" w:hAnsi="Trebuchet MS"/>
        </w:rPr>
      </w:pPr>
      <w:r w:rsidRPr="00D04A7A">
        <w:rPr>
          <w:rStyle w:val="Hipercze"/>
          <w:rFonts w:ascii="Trebuchet MS" w:hAnsi="Trebuchet MS"/>
          <w:color w:val="auto"/>
          <w:u w:val="none"/>
        </w:rPr>
        <w:t>Istnieje również możliwość pobrania słowników interfejsu w formacie JSON wprost z</w:t>
      </w:r>
      <w:r w:rsidR="00A10F2A">
        <w:rPr>
          <w:rStyle w:val="Hipercze"/>
          <w:rFonts w:ascii="Trebuchet MS" w:hAnsi="Trebuchet MS"/>
          <w:color w:val="auto"/>
          <w:u w:val="none"/>
        </w:rPr>
        <w:t> </w:t>
      </w:r>
      <w:r w:rsidRPr="00D04A7A">
        <w:rPr>
          <w:rStyle w:val="Hipercze"/>
          <w:rFonts w:ascii="Trebuchet MS" w:hAnsi="Trebuchet MS"/>
          <w:color w:val="auto"/>
          <w:u w:val="none"/>
        </w:rPr>
        <w:t>ww.</w:t>
      </w:r>
      <w:r w:rsidR="00A10F2A">
        <w:rPr>
          <w:rStyle w:val="Hipercze"/>
          <w:rFonts w:ascii="Trebuchet MS" w:hAnsi="Trebuchet MS"/>
          <w:color w:val="auto"/>
          <w:u w:val="none"/>
        </w:rPr>
        <w:t> </w:t>
      </w:r>
      <w:r w:rsidRPr="00D04A7A">
        <w:rPr>
          <w:rStyle w:val="Hipercze"/>
          <w:rFonts w:ascii="Trebuchet MS" w:hAnsi="Trebuchet MS"/>
          <w:color w:val="auto"/>
          <w:u w:val="none"/>
        </w:rPr>
        <w:t>portalu</w:t>
      </w:r>
      <w:r w:rsidR="00E71EAF" w:rsidRPr="00D04A7A">
        <w:rPr>
          <w:rStyle w:val="Hipercze"/>
          <w:rFonts w:ascii="Trebuchet MS" w:hAnsi="Trebuchet MS"/>
          <w:color w:val="auto"/>
          <w:u w:val="none"/>
        </w:rPr>
        <w:t xml:space="preserve"> (plik swagger)</w:t>
      </w:r>
      <w:r w:rsidRPr="00D04A7A">
        <w:rPr>
          <w:rStyle w:val="Hipercze"/>
          <w:rFonts w:ascii="Trebuchet MS" w:hAnsi="Trebuchet MS"/>
          <w:color w:val="auto"/>
          <w:u w:val="none"/>
        </w:rPr>
        <w:t>.</w:t>
      </w:r>
    </w:p>
    <w:p w14:paraId="61DC9B41" w14:textId="31292A07" w:rsidR="00781545" w:rsidRDefault="00A10F2A" w:rsidP="00A10F2A">
      <w:pPr>
        <w:jc w:val="both"/>
        <w:rPr>
          <w:rFonts w:ascii="Trebuchet MS" w:hAnsi="Trebuchet MS"/>
          <w:color w:val="000000"/>
        </w:rPr>
      </w:pPr>
      <w:r w:rsidRPr="00D04A7A">
        <w:rPr>
          <w:rFonts w:ascii="Trebuchet MS" w:hAnsi="Trebuchet MS"/>
        </w:rPr>
        <w:t>Przygotowane API do SUDOP umożliwia wyszukiwanie danych na trzy sposoby: bezpośrednio z poziomu przeglądarki, za pośrednictwem przygotowanego portalu lub przy użyciu interfejsu wkomponowanego w już posiadaną stronę użytkownika. W przypadku korzystania z wyszukiwarki za pośrednictwem przeglądarki, po pozytywnym przetworzeniu zapytania na stronie pojawi się komunikat: „</w:t>
      </w:r>
      <w:r w:rsidRPr="00D04A7A">
        <w:rPr>
          <w:rFonts w:ascii="Trebuchet MS" w:hAnsi="Trebuchet MS"/>
          <w:i/>
          <w:color w:val="000000"/>
        </w:rPr>
        <w:t>Przygotowywanie odpowiedzi, przewidywany czas to 60 sekund</w:t>
      </w:r>
      <w:r w:rsidRPr="00D04A7A">
        <w:rPr>
          <w:rFonts w:ascii="Trebuchet MS" w:hAnsi="Trebuchet MS"/>
          <w:color w:val="000000"/>
        </w:rPr>
        <w:t>” należy odświeżyć stronę, aby pojawił się docelowy wynik.</w:t>
      </w:r>
    </w:p>
    <w:p w14:paraId="133E0D30" w14:textId="77777777" w:rsidR="00A10F2A" w:rsidRPr="00A10F2A" w:rsidRDefault="00A10F2A" w:rsidP="00A10F2A">
      <w:pPr>
        <w:jc w:val="both"/>
        <w:rPr>
          <w:rFonts w:ascii="Trebuchet MS" w:hAnsi="Trebuchet MS"/>
          <w:color w:val="000000"/>
        </w:rPr>
      </w:pPr>
    </w:p>
    <w:p w14:paraId="655FF1FE" w14:textId="4709D27D" w:rsidR="00241CE0" w:rsidRPr="00D04A7A" w:rsidRDefault="00241CE0" w:rsidP="00241CE0">
      <w:pPr>
        <w:rPr>
          <w:rFonts w:ascii="Trebuchet MS" w:hAnsi="Trebuchet MS"/>
          <w:b/>
        </w:rPr>
      </w:pPr>
      <w:r w:rsidRPr="00D04A7A">
        <w:rPr>
          <w:rFonts w:ascii="Trebuchet MS" w:hAnsi="Trebuchet MS"/>
          <w:b/>
        </w:rPr>
        <w:t>Przykładowe zapytania</w:t>
      </w:r>
      <w:r w:rsidR="00D74ABF" w:rsidRPr="00D04A7A">
        <w:rPr>
          <w:rFonts w:ascii="Trebuchet MS" w:hAnsi="Trebuchet MS"/>
          <w:b/>
        </w:rPr>
        <w:t xml:space="preserve"> do wykorzystania:</w:t>
      </w:r>
    </w:p>
    <w:p w14:paraId="41AF0A96" w14:textId="77777777" w:rsidR="00A10F2A" w:rsidRDefault="00DB7E25" w:rsidP="0004061C">
      <w:pPr>
        <w:rPr>
          <w:rFonts w:ascii="Trebuchet MS" w:hAnsi="Trebuchet MS"/>
          <w:b/>
        </w:rPr>
      </w:pPr>
      <w:r w:rsidRPr="00D04A7A">
        <w:rPr>
          <w:rFonts w:ascii="Trebuchet MS" w:hAnsi="Trebuchet MS"/>
          <w:b/>
        </w:rPr>
        <w:t>SŁOWNIKI:</w:t>
      </w:r>
    </w:p>
    <w:p w14:paraId="34D97682" w14:textId="169BC204" w:rsidR="0004061C" w:rsidRPr="00D04A7A" w:rsidRDefault="0004061C" w:rsidP="0004061C">
      <w:pPr>
        <w:rPr>
          <w:rFonts w:ascii="Trebuchet MS" w:hAnsi="Trebuchet MS"/>
          <w:b/>
          <w:color w:val="0070C0"/>
        </w:rPr>
      </w:pPr>
      <w:r w:rsidRPr="00D04A7A">
        <w:rPr>
          <w:rFonts w:ascii="Trebuchet MS" w:hAnsi="Trebuchet MS"/>
        </w:rPr>
        <w:t xml:space="preserve">adres </w:t>
      </w:r>
      <w:hyperlink r:id="rId10" w:history="1">
        <w:r w:rsidR="00A10F2A" w:rsidRPr="0071338B">
          <w:rPr>
            <w:rStyle w:val="Hipercze"/>
            <w:rFonts w:ascii="Trebuchet MS" w:hAnsi="Trebuchet MS"/>
            <w:b/>
          </w:rPr>
          <w:t>https://api-sudop.uokik.gov.pl/sudop-api/slownik/</w:t>
        </w:r>
        <w:r w:rsidR="00A10F2A" w:rsidRPr="0071338B">
          <w:rPr>
            <w:rStyle w:val="Hipercze"/>
            <w:rFonts w:ascii="Trebuchet MS" w:hAnsi="Trebuchet MS"/>
            <w:b/>
            <w:i/>
          </w:rPr>
          <w:t>...........</w:t>
        </w:r>
      </w:hyperlink>
    </w:p>
    <w:p w14:paraId="4E2E59B3" w14:textId="7653623A" w:rsidR="0024486D" w:rsidRPr="00D04A7A" w:rsidRDefault="0024486D" w:rsidP="0004061C">
      <w:pPr>
        <w:rPr>
          <w:rFonts w:ascii="Trebuchet MS" w:hAnsi="Trebuchet MS"/>
          <w:color w:val="000000" w:themeColor="text1"/>
        </w:rPr>
      </w:pPr>
      <w:r w:rsidRPr="00D04A7A">
        <w:rPr>
          <w:rFonts w:ascii="Trebuchet MS" w:hAnsi="Trebuchet MS"/>
          <w:color w:val="000000" w:themeColor="text1"/>
        </w:rPr>
        <w:t>Po ukośniku należy wprowadzić nazwę odpowiedniego słownika spośród udostępnionych słowników zawierających: formy pomocy, przeznaczenia pomocy, numery programów pomocowych/pomocy indywidualnej (środek pomocy), sektor</w:t>
      </w:r>
      <w:r w:rsidR="00546034" w:rsidRPr="00D04A7A">
        <w:rPr>
          <w:rFonts w:ascii="Trebuchet MS" w:hAnsi="Trebuchet MS"/>
          <w:color w:val="000000" w:themeColor="text1"/>
        </w:rPr>
        <w:t>y działalności, identyfikatory gmin, w których znajduje się siedziba beneficjenta.</w:t>
      </w:r>
    </w:p>
    <w:p w14:paraId="2D9C4016" w14:textId="4A4849DD" w:rsidR="00E761A5" w:rsidRPr="00D04A7A" w:rsidRDefault="00E761A5" w:rsidP="004F5748">
      <w:pPr>
        <w:pStyle w:val="NormalnyWeb"/>
        <w:numPr>
          <w:ilvl w:val="0"/>
          <w:numId w:val="3"/>
        </w:numPr>
        <w:spacing w:after="120"/>
        <w:rPr>
          <w:rFonts w:ascii="Trebuchet MS" w:hAnsi="Trebuchet MS"/>
          <w:color w:val="000000"/>
        </w:rPr>
      </w:pPr>
      <w:r w:rsidRPr="00D04A7A">
        <w:rPr>
          <w:rFonts w:ascii="Trebuchet MS" w:hAnsi="Trebuchet MS"/>
        </w:rPr>
        <w:t xml:space="preserve">Zawartość słownika zawierającego wszystkie </w:t>
      </w:r>
      <w:r w:rsidRPr="00D04A7A">
        <w:rPr>
          <w:rFonts w:ascii="Trebuchet MS" w:hAnsi="Trebuchet MS"/>
          <w:b/>
          <w:i/>
        </w:rPr>
        <w:t>Formy pomocy</w:t>
      </w:r>
      <w:r w:rsidRPr="00D04A7A">
        <w:rPr>
          <w:rFonts w:ascii="Trebuchet MS" w:hAnsi="Trebuchet MS"/>
        </w:rPr>
        <w:t xml:space="preserve"> - z</w:t>
      </w:r>
      <w:r w:rsidR="00457F3B" w:rsidRPr="00D04A7A">
        <w:rPr>
          <w:rFonts w:ascii="Trebuchet MS" w:hAnsi="Trebuchet MS"/>
        </w:rPr>
        <w:t>apytanie</w:t>
      </w:r>
      <w:r w:rsidRPr="00D04A7A">
        <w:rPr>
          <w:rFonts w:ascii="Trebuchet MS" w:hAnsi="Trebuchet MS"/>
        </w:rPr>
        <w:t xml:space="preserve"> wyświetla nazwę (‘’name’’)  i kod (‘’number’’) form</w:t>
      </w:r>
      <w:r w:rsidR="009A3274" w:rsidRPr="00D04A7A">
        <w:rPr>
          <w:rFonts w:ascii="Trebuchet MS" w:hAnsi="Trebuchet MS"/>
        </w:rPr>
        <w:t>y</w:t>
      </w:r>
      <w:r w:rsidRPr="00D04A7A">
        <w:rPr>
          <w:rFonts w:ascii="Trebuchet MS" w:hAnsi="Trebuchet MS"/>
        </w:rPr>
        <w:t xml:space="preserve"> pomocy oraz datę zakończenia obowiązywania (‘’dat</w:t>
      </w:r>
      <w:r w:rsidR="00044D96" w:rsidRPr="00D04A7A">
        <w:rPr>
          <w:rFonts w:ascii="Trebuchet MS" w:hAnsi="Trebuchet MS"/>
        </w:rPr>
        <w:t>e</w:t>
      </w:r>
      <w:r w:rsidRPr="00D04A7A">
        <w:rPr>
          <w:rFonts w:ascii="Trebuchet MS" w:hAnsi="Trebuchet MS"/>
        </w:rPr>
        <w:t>End’’)</w:t>
      </w:r>
      <w:r w:rsidR="009A3274" w:rsidRPr="00D04A7A">
        <w:rPr>
          <w:rStyle w:val="Odwoanieprzypisudolnego"/>
          <w:rFonts w:ascii="Trebuchet MS" w:hAnsi="Trebuchet MS"/>
        </w:rPr>
        <w:footnoteReference w:id="1"/>
      </w:r>
    </w:p>
    <w:p w14:paraId="2CD38F64" w14:textId="2A0B4516" w:rsidR="000E1E0F" w:rsidRPr="00D04A7A" w:rsidRDefault="00457F3B" w:rsidP="004F5748">
      <w:pPr>
        <w:pStyle w:val="NormalnyWeb"/>
        <w:spacing w:after="120"/>
        <w:ind w:left="720"/>
        <w:rPr>
          <w:rFonts w:ascii="Trebuchet MS" w:hAnsi="Trebuchet MS"/>
          <w:color w:val="000000"/>
        </w:rPr>
      </w:pPr>
      <w:r w:rsidRPr="00D04A7A">
        <w:rPr>
          <w:rFonts w:ascii="Trebuchet MS" w:hAnsi="Trebuchet MS"/>
        </w:rPr>
        <w:t xml:space="preserve"> </w:t>
      </w:r>
      <w:hyperlink r:id="rId11" w:history="1">
        <w:r w:rsidR="00E761A5" w:rsidRPr="00D04A7A">
          <w:rPr>
            <w:rStyle w:val="Hipercze"/>
            <w:rFonts w:ascii="Trebuchet MS" w:hAnsi="Trebuchet MS"/>
          </w:rPr>
          <w:t>https://api-sudop.uokik.gov.pl/sudop-api/slownik/</w:t>
        </w:r>
        <w:r w:rsidR="00E761A5" w:rsidRPr="00D04A7A">
          <w:rPr>
            <w:rStyle w:val="Hipercze"/>
            <w:rFonts w:ascii="Trebuchet MS" w:hAnsi="Trebuchet MS"/>
            <w:b/>
            <w:i/>
          </w:rPr>
          <w:t>forma-pomocy</w:t>
        </w:r>
      </w:hyperlink>
    </w:p>
    <w:p w14:paraId="54280A25" w14:textId="41AA3F10" w:rsidR="00E761A5" w:rsidRPr="00D04A7A" w:rsidRDefault="00E761A5" w:rsidP="004F5748">
      <w:pPr>
        <w:pStyle w:val="NormalnyWeb"/>
        <w:numPr>
          <w:ilvl w:val="0"/>
          <w:numId w:val="3"/>
        </w:numPr>
        <w:spacing w:after="120"/>
        <w:rPr>
          <w:rFonts w:ascii="Trebuchet MS" w:hAnsi="Trebuchet MS"/>
          <w:color w:val="000000"/>
        </w:rPr>
      </w:pPr>
      <w:r w:rsidRPr="00D04A7A">
        <w:rPr>
          <w:rFonts w:ascii="Trebuchet MS" w:hAnsi="Trebuchet MS"/>
        </w:rPr>
        <w:t xml:space="preserve">Zawartość słownika zawierającego wszystkie </w:t>
      </w:r>
      <w:r w:rsidRPr="00D04A7A">
        <w:rPr>
          <w:rFonts w:ascii="Trebuchet MS" w:hAnsi="Trebuchet MS"/>
          <w:b/>
          <w:i/>
        </w:rPr>
        <w:t>Przeznaczenia pomocy</w:t>
      </w:r>
      <w:r w:rsidRPr="00D04A7A">
        <w:rPr>
          <w:rFonts w:ascii="Trebuchet MS" w:hAnsi="Trebuchet MS"/>
        </w:rPr>
        <w:t xml:space="preserve"> - zapytanie wyświetla nazw</w:t>
      </w:r>
      <w:r w:rsidR="009A3274" w:rsidRPr="00D04A7A">
        <w:rPr>
          <w:rFonts w:ascii="Trebuchet MS" w:hAnsi="Trebuchet MS"/>
        </w:rPr>
        <w:t>ę</w:t>
      </w:r>
      <w:r w:rsidRPr="00D04A7A">
        <w:rPr>
          <w:rFonts w:ascii="Trebuchet MS" w:hAnsi="Trebuchet MS"/>
        </w:rPr>
        <w:t xml:space="preserve"> (‘’name’’)  i kod (‘’number’’) przeznacze</w:t>
      </w:r>
      <w:r w:rsidR="009A3274" w:rsidRPr="00D04A7A">
        <w:rPr>
          <w:rFonts w:ascii="Trebuchet MS" w:hAnsi="Trebuchet MS"/>
        </w:rPr>
        <w:t xml:space="preserve">nia </w:t>
      </w:r>
      <w:r w:rsidRPr="00D04A7A">
        <w:rPr>
          <w:rFonts w:ascii="Trebuchet MS" w:hAnsi="Trebuchet MS"/>
        </w:rPr>
        <w:t>pomocy oraz datę zakończenia obowiązywania (‘’dat</w:t>
      </w:r>
      <w:r w:rsidR="00BF3DA4" w:rsidRPr="00D04A7A">
        <w:rPr>
          <w:rFonts w:ascii="Trebuchet MS" w:hAnsi="Trebuchet MS"/>
        </w:rPr>
        <w:t>e</w:t>
      </w:r>
      <w:r w:rsidRPr="00D04A7A">
        <w:rPr>
          <w:rFonts w:ascii="Trebuchet MS" w:hAnsi="Trebuchet MS"/>
        </w:rPr>
        <w:t>End’’)</w:t>
      </w:r>
    </w:p>
    <w:p w14:paraId="4B30BB4E" w14:textId="1AD1B766" w:rsidR="000E1E0F" w:rsidRPr="00D04A7A" w:rsidRDefault="00D006DF" w:rsidP="004F5748">
      <w:pPr>
        <w:pStyle w:val="NormalnyWeb"/>
        <w:spacing w:after="120"/>
        <w:ind w:left="720"/>
        <w:rPr>
          <w:rFonts w:ascii="Trebuchet MS" w:hAnsi="Trebuchet MS"/>
          <w:color w:val="000000"/>
        </w:rPr>
      </w:pPr>
      <w:hyperlink r:id="rId12" w:history="1">
        <w:r w:rsidR="00E761A5" w:rsidRPr="00D04A7A">
          <w:rPr>
            <w:rStyle w:val="Hipercze"/>
            <w:rFonts w:ascii="Trebuchet MS" w:hAnsi="Trebuchet MS"/>
          </w:rPr>
          <w:t>https://api-sudop.uokik.gov.pl/sudop-api/slownik/</w:t>
        </w:r>
        <w:r w:rsidR="00E761A5" w:rsidRPr="00D04A7A">
          <w:rPr>
            <w:rStyle w:val="Hipercze"/>
            <w:rFonts w:ascii="Trebuchet MS" w:hAnsi="Trebuchet MS"/>
            <w:b/>
          </w:rPr>
          <w:t>przeznaczenie-pomocy</w:t>
        </w:r>
      </w:hyperlink>
    </w:p>
    <w:p w14:paraId="1A7332FF" w14:textId="7B71602E" w:rsidR="00E761A5" w:rsidRPr="00D04A7A" w:rsidRDefault="00E761A5" w:rsidP="004F5748">
      <w:pPr>
        <w:pStyle w:val="NormalnyWeb"/>
        <w:numPr>
          <w:ilvl w:val="0"/>
          <w:numId w:val="3"/>
        </w:numPr>
        <w:spacing w:after="120"/>
        <w:rPr>
          <w:rFonts w:ascii="Trebuchet MS" w:hAnsi="Trebuchet MS"/>
          <w:color w:val="000000"/>
        </w:rPr>
      </w:pPr>
      <w:r w:rsidRPr="00D04A7A">
        <w:rPr>
          <w:rFonts w:ascii="Trebuchet MS" w:hAnsi="Trebuchet MS"/>
        </w:rPr>
        <w:lastRenderedPageBreak/>
        <w:t xml:space="preserve">Zawartość słownika zawierającego wszystkie </w:t>
      </w:r>
      <w:r w:rsidR="009F491D" w:rsidRPr="00D04A7A">
        <w:rPr>
          <w:rFonts w:ascii="Trebuchet MS" w:hAnsi="Trebuchet MS"/>
          <w:b/>
          <w:i/>
        </w:rPr>
        <w:t>Ś</w:t>
      </w:r>
      <w:r w:rsidRPr="00D04A7A">
        <w:rPr>
          <w:rFonts w:ascii="Trebuchet MS" w:hAnsi="Trebuchet MS"/>
          <w:b/>
          <w:i/>
        </w:rPr>
        <w:t>rodki pomocowe</w:t>
      </w:r>
      <w:r w:rsidRPr="00D04A7A">
        <w:rPr>
          <w:rFonts w:ascii="Trebuchet MS" w:hAnsi="Trebuchet MS"/>
        </w:rPr>
        <w:t xml:space="preserve"> tj. programy pomocowe i indywidualne decyzje o pomocy - zapytanie wyświetla nazwę (‘’name’’)  i numer środka (‘’number’’) </w:t>
      </w:r>
    </w:p>
    <w:p w14:paraId="278E8038" w14:textId="4F9AF919" w:rsidR="000E1E0F" w:rsidRPr="00D04A7A" w:rsidRDefault="00D006DF" w:rsidP="004F5748">
      <w:pPr>
        <w:pStyle w:val="NormalnyWeb"/>
        <w:spacing w:after="120"/>
        <w:ind w:left="720"/>
        <w:rPr>
          <w:rStyle w:val="Hipercze"/>
          <w:rFonts w:ascii="Trebuchet MS" w:hAnsi="Trebuchet MS"/>
        </w:rPr>
      </w:pPr>
      <w:hyperlink r:id="rId13" w:history="1">
        <w:r w:rsidR="00E761A5" w:rsidRPr="00D04A7A">
          <w:rPr>
            <w:rStyle w:val="Hipercze"/>
            <w:rFonts w:ascii="Trebuchet MS" w:hAnsi="Trebuchet MS"/>
          </w:rPr>
          <w:t>https://api-sudop.uokik.gov.pl/sudop-api/slownik/</w:t>
        </w:r>
        <w:r w:rsidR="00E761A5" w:rsidRPr="00D04A7A">
          <w:rPr>
            <w:rStyle w:val="Hipercze"/>
            <w:rFonts w:ascii="Trebuchet MS" w:hAnsi="Trebuchet MS"/>
            <w:b/>
          </w:rPr>
          <w:t>srodek-pomocowy</w:t>
        </w:r>
      </w:hyperlink>
    </w:p>
    <w:p w14:paraId="5B3C4B74" w14:textId="2B7108EE" w:rsidR="00DB7E25" w:rsidRPr="00D04A7A" w:rsidRDefault="00DB7E25" w:rsidP="00DB7E25">
      <w:pPr>
        <w:pStyle w:val="NormalnyWeb"/>
        <w:numPr>
          <w:ilvl w:val="0"/>
          <w:numId w:val="3"/>
        </w:numPr>
        <w:spacing w:after="120"/>
        <w:rPr>
          <w:rFonts w:ascii="Trebuchet MS" w:hAnsi="Trebuchet MS"/>
          <w:color w:val="000000"/>
        </w:rPr>
      </w:pPr>
      <w:r w:rsidRPr="00D04A7A">
        <w:rPr>
          <w:rFonts w:ascii="Trebuchet MS" w:hAnsi="Trebuchet MS"/>
          <w:color w:val="000000"/>
        </w:rPr>
        <w:t>Zawartość słownika zawierającego</w:t>
      </w:r>
      <w:r w:rsidR="00D4656A" w:rsidRPr="00D04A7A">
        <w:rPr>
          <w:rFonts w:ascii="Trebuchet MS" w:hAnsi="Trebuchet MS"/>
          <w:color w:val="000000"/>
        </w:rPr>
        <w:t xml:space="preserve"> wszystkie</w:t>
      </w:r>
      <w:r w:rsidRPr="00D04A7A">
        <w:rPr>
          <w:rFonts w:ascii="Trebuchet MS" w:hAnsi="Trebuchet MS"/>
          <w:color w:val="000000"/>
        </w:rPr>
        <w:t xml:space="preserve"> </w:t>
      </w:r>
      <w:r w:rsidRPr="00D04A7A">
        <w:rPr>
          <w:rFonts w:ascii="Trebuchet MS" w:hAnsi="Trebuchet MS"/>
          <w:b/>
          <w:color w:val="000000"/>
        </w:rPr>
        <w:t>sektor</w:t>
      </w:r>
      <w:r w:rsidR="00D4656A" w:rsidRPr="00D04A7A">
        <w:rPr>
          <w:rFonts w:ascii="Trebuchet MS" w:hAnsi="Trebuchet MS"/>
          <w:b/>
          <w:color w:val="000000"/>
        </w:rPr>
        <w:t>y</w:t>
      </w:r>
      <w:r w:rsidRPr="00D04A7A">
        <w:rPr>
          <w:rFonts w:ascii="Trebuchet MS" w:hAnsi="Trebuchet MS"/>
          <w:b/>
          <w:color w:val="000000"/>
        </w:rPr>
        <w:t xml:space="preserve"> działalności</w:t>
      </w:r>
      <w:r w:rsidR="00D4656A" w:rsidRPr="00D04A7A">
        <w:rPr>
          <w:rStyle w:val="Odwoanieprzypisudolnego"/>
          <w:rFonts w:ascii="Trebuchet MS" w:hAnsi="Trebuchet MS"/>
          <w:b/>
          <w:color w:val="000000"/>
        </w:rPr>
        <w:footnoteReference w:id="2"/>
      </w:r>
      <w:r w:rsidRPr="00D04A7A">
        <w:rPr>
          <w:rFonts w:ascii="Trebuchet MS" w:hAnsi="Trebuchet MS"/>
          <w:color w:val="000000"/>
        </w:rPr>
        <w:t xml:space="preserve"> - </w:t>
      </w:r>
      <w:r w:rsidRPr="00D04A7A">
        <w:rPr>
          <w:rFonts w:ascii="Trebuchet MS" w:hAnsi="Trebuchet MS"/>
        </w:rPr>
        <w:t xml:space="preserve">zapytanie wyświetla nazwę (‘’name’’)  i kod (‘’number’’) sektora działalności </w:t>
      </w:r>
    </w:p>
    <w:p w14:paraId="25B5313B" w14:textId="115D696A" w:rsidR="00DB7E25" w:rsidRPr="00D04A7A" w:rsidRDefault="00D006DF" w:rsidP="00D4656A">
      <w:pPr>
        <w:pStyle w:val="NormalnyWeb"/>
        <w:spacing w:after="120"/>
        <w:ind w:left="720"/>
        <w:rPr>
          <w:rFonts w:ascii="Trebuchet MS" w:hAnsi="Trebuchet MS"/>
          <w:color w:val="000000"/>
        </w:rPr>
      </w:pPr>
      <w:hyperlink r:id="rId14" w:history="1">
        <w:r w:rsidR="00810702" w:rsidRPr="00D04A7A">
          <w:rPr>
            <w:rStyle w:val="Hipercze"/>
            <w:rFonts w:ascii="Trebuchet MS" w:hAnsi="Trebuchet MS"/>
          </w:rPr>
          <w:t>https://api-sudop.uokik.gov.pl/sudop-api/slownik/</w:t>
        </w:r>
        <w:r w:rsidR="00810702" w:rsidRPr="00D04A7A">
          <w:rPr>
            <w:rStyle w:val="Hipercze"/>
            <w:rFonts w:ascii="Trebuchet MS" w:hAnsi="Trebuchet MS"/>
            <w:b/>
          </w:rPr>
          <w:t>sektor-dzialalnosci</w:t>
        </w:r>
      </w:hyperlink>
    </w:p>
    <w:p w14:paraId="4735D331" w14:textId="3D5F7529" w:rsidR="00D4656A" w:rsidRPr="00D04A7A" w:rsidRDefault="00D4656A" w:rsidP="00D4656A">
      <w:pPr>
        <w:pStyle w:val="NormalnyWeb"/>
        <w:numPr>
          <w:ilvl w:val="0"/>
          <w:numId w:val="3"/>
        </w:numPr>
        <w:spacing w:after="120"/>
        <w:rPr>
          <w:rFonts w:ascii="Trebuchet MS" w:hAnsi="Trebuchet MS"/>
          <w:color w:val="000000"/>
        </w:rPr>
      </w:pPr>
      <w:r w:rsidRPr="00D04A7A">
        <w:rPr>
          <w:rFonts w:ascii="Trebuchet MS" w:hAnsi="Trebuchet MS"/>
          <w:color w:val="000000"/>
        </w:rPr>
        <w:t xml:space="preserve">Zawartość słownika zawierającego wszystkie </w:t>
      </w:r>
      <w:r w:rsidRPr="00D04A7A">
        <w:rPr>
          <w:rFonts w:ascii="Trebuchet MS" w:hAnsi="Trebuchet MS"/>
          <w:b/>
          <w:color w:val="000000"/>
        </w:rPr>
        <w:t>gminy</w:t>
      </w:r>
      <w:r w:rsidRPr="00D04A7A">
        <w:rPr>
          <w:rStyle w:val="Odwoanieprzypisudolnego"/>
          <w:rFonts w:ascii="Trebuchet MS" w:hAnsi="Trebuchet MS"/>
          <w:color w:val="000000"/>
        </w:rPr>
        <w:footnoteReference w:id="3"/>
      </w:r>
      <w:r w:rsidRPr="00D04A7A">
        <w:rPr>
          <w:rFonts w:ascii="Trebuchet MS" w:hAnsi="Trebuchet MS"/>
          <w:color w:val="000000"/>
        </w:rPr>
        <w:t xml:space="preserve"> w Polsce - </w:t>
      </w:r>
      <w:r w:rsidRPr="00D04A7A">
        <w:rPr>
          <w:rFonts w:ascii="Trebuchet MS" w:hAnsi="Trebuchet MS"/>
        </w:rPr>
        <w:t xml:space="preserve">zapytanie wyświetla nazwę (‘’name’’)  i kod (‘’number’’) identyfikator terytorialny ze słownika TERYT(GUS) </w:t>
      </w:r>
    </w:p>
    <w:p w14:paraId="76F3CA4A" w14:textId="4E940EE3" w:rsidR="00D4656A" w:rsidRPr="00D04A7A" w:rsidRDefault="00D006DF" w:rsidP="00D4656A">
      <w:pPr>
        <w:pStyle w:val="NormalnyWeb"/>
        <w:spacing w:after="120"/>
        <w:ind w:left="720"/>
        <w:rPr>
          <w:rFonts w:ascii="Trebuchet MS" w:hAnsi="Trebuchet MS"/>
        </w:rPr>
      </w:pPr>
      <w:hyperlink r:id="rId15" w:history="1">
        <w:r w:rsidR="00810702" w:rsidRPr="00D04A7A">
          <w:rPr>
            <w:rStyle w:val="Hipercze"/>
            <w:rFonts w:ascii="Trebuchet MS" w:hAnsi="Trebuchet MS"/>
          </w:rPr>
          <w:t>https://api-sudop.uokik.gov.pl/sudop-api/slownik/</w:t>
        </w:r>
        <w:r w:rsidR="00810702" w:rsidRPr="00D04A7A">
          <w:rPr>
            <w:rStyle w:val="Hipercze"/>
            <w:rFonts w:ascii="Trebuchet MS" w:hAnsi="Trebuchet MS"/>
            <w:b/>
          </w:rPr>
          <w:t>gmina-siedziby</w:t>
        </w:r>
      </w:hyperlink>
    </w:p>
    <w:p w14:paraId="18614C2A" w14:textId="77777777" w:rsidR="00DA5E50" w:rsidRPr="00D04A7A" w:rsidRDefault="00DA5E50" w:rsidP="007C191E">
      <w:pPr>
        <w:pStyle w:val="NormalnyWeb"/>
        <w:spacing w:after="120"/>
        <w:rPr>
          <w:rFonts w:ascii="Trebuchet MS" w:hAnsi="Trebuchet MS"/>
          <w:b/>
          <w:color w:val="000000"/>
        </w:rPr>
      </w:pPr>
    </w:p>
    <w:p w14:paraId="11D1AC5F" w14:textId="0E456C88" w:rsidR="007C191E" w:rsidRPr="00D04A7A" w:rsidRDefault="007C191E" w:rsidP="007C191E">
      <w:pPr>
        <w:pStyle w:val="NormalnyWeb"/>
        <w:spacing w:after="120"/>
        <w:rPr>
          <w:rFonts w:ascii="Trebuchet MS" w:hAnsi="Trebuchet MS"/>
          <w:b/>
          <w:color w:val="000000"/>
        </w:rPr>
      </w:pPr>
      <w:r w:rsidRPr="00D04A7A">
        <w:rPr>
          <w:rFonts w:ascii="Trebuchet MS" w:hAnsi="Trebuchet MS"/>
          <w:b/>
          <w:color w:val="000000"/>
        </w:rPr>
        <w:t>PRZYPADKI POMOCY</w:t>
      </w:r>
    </w:p>
    <w:p w14:paraId="12A9C839" w14:textId="37B20AC2" w:rsidR="007C191E" w:rsidRPr="00A10F2A" w:rsidRDefault="007C191E" w:rsidP="00546034">
      <w:pPr>
        <w:pStyle w:val="NormalnyWeb"/>
        <w:spacing w:after="120"/>
        <w:rPr>
          <w:rStyle w:val="Hipercze"/>
          <w:rFonts w:ascii="Trebuchet MS" w:hAnsi="Trebuchet MS"/>
          <w:b/>
          <w:color w:val="0070C0"/>
        </w:rPr>
      </w:pPr>
      <w:r w:rsidRPr="00D04A7A">
        <w:rPr>
          <w:rFonts w:ascii="Trebuchet MS" w:hAnsi="Trebuchet MS"/>
          <w:color w:val="000000"/>
        </w:rPr>
        <w:t>Wyszukiwanie przypadków pomocy możliwe jest pod adresem:</w:t>
      </w:r>
      <w:r w:rsidRPr="00D04A7A">
        <w:rPr>
          <w:rFonts w:ascii="Trebuchet MS" w:hAnsi="Trebuchet MS"/>
          <w:color w:val="000000"/>
        </w:rPr>
        <w:br/>
      </w:r>
      <w:r w:rsidR="0024486D" w:rsidRPr="00A10F2A">
        <w:rPr>
          <w:rFonts w:ascii="Trebuchet MS" w:hAnsi="Trebuchet MS"/>
          <w:b/>
          <w:color w:val="0070C0"/>
          <w:u w:val="single"/>
        </w:rPr>
        <w:t>https://api-sudop.uokik.gov.pl/sudop-api/api/przypadki-pomocy?.........</w:t>
      </w:r>
    </w:p>
    <w:p w14:paraId="70864F3A" w14:textId="7C2279A8" w:rsidR="000144EF" w:rsidRPr="00A10F2A" w:rsidRDefault="007C191E" w:rsidP="00546034">
      <w:pPr>
        <w:pStyle w:val="NormalnyWeb"/>
        <w:spacing w:after="120"/>
        <w:rPr>
          <w:rFonts w:ascii="Trebuchet MS" w:hAnsi="Trebuchet MS"/>
          <w:color w:val="000000"/>
        </w:rPr>
      </w:pPr>
      <w:r w:rsidRPr="00A10F2A">
        <w:rPr>
          <w:rFonts w:ascii="Trebuchet MS" w:hAnsi="Trebuchet MS"/>
          <w:color w:val="000000"/>
        </w:rPr>
        <w:t>Po znaku zapytania należy wprowadzić co najmniej jeden z parametrów wysz</w:t>
      </w:r>
      <w:r w:rsidR="00DA5E50" w:rsidRPr="00A10F2A">
        <w:rPr>
          <w:rFonts w:ascii="Trebuchet MS" w:hAnsi="Trebuchet MS"/>
          <w:color w:val="000000"/>
        </w:rPr>
        <w:t>u</w:t>
      </w:r>
      <w:r w:rsidRPr="00A10F2A">
        <w:rPr>
          <w:rFonts w:ascii="Trebuchet MS" w:hAnsi="Trebuchet MS"/>
          <w:color w:val="000000"/>
        </w:rPr>
        <w:t>kiwania</w:t>
      </w:r>
      <w:r w:rsidR="000144EF" w:rsidRPr="00A10F2A">
        <w:rPr>
          <w:rFonts w:ascii="Trebuchet MS" w:hAnsi="Trebuchet MS"/>
          <w:color w:val="000000"/>
        </w:rPr>
        <w:t>:</w:t>
      </w:r>
    </w:p>
    <w:p w14:paraId="6B9A62B2" w14:textId="4F1D5D73" w:rsidR="000144EF" w:rsidRPr="00A10F2A" w:rsidRDefault="000144EF" w:rsidP="000144EF">
      <w:pPr>
        <w:autoSpaceDE w:val="0"/>
        <w:autoSpaceDN w:val="0"/>
        <w:adjustRightInd w:val="0"/>
        <w:spacing w:after="0" w:line="240" w:lineRule="auto"/>
        <w:ind w:left="1134"/>
        <w:rPr>
          <w:rFonts w:ascii="Trebuchet MS" w:hAnsi="Trebuchet MS" w:cs="Calibri"/>
          <w:color w:val="000000"/>
        </w:rPr>
      </w:pPr>
      <w:r w:rsidRPr="00A10F2A">
        <w:rPr>
          <w:rFonts w:ascii="Trebuchet MS" w:hAnsi="Trebuchet MS" w:cs="Calibri"/>
          <w:b/>
          <w:color w:val="000000"/>
        </w:rPr>
        <w:t>srodek-pomocowy-numer</w:t>
      </w:r>
      <w:r w:rsidRPr="00A10F2A">
        <w:rPr>
          <w:rFonts w:ascii="Trebuchet MS" w:hAnsi="Trebuchet MS" w:cs="Calibri"/>
          <w:color w:val="000000"/>
        </w:rPr>
        <w:t xml:space="preserve"> </w:t>
      </w:r>
      <w:r w:rsidR="00546034" w:rsidRPr="00A10F2A">
        <w:rPr>
          <w:rFonts w:ascii="Trebuchet MS" w:hAnsi="Trebuchet MS" w:cs="Calibri"/>
          <w:color w:val="000000"/>
        </w:rPr>
        <w:t>– określa numer programu/pomocy indywidualnej</w:t>
      </w:r>
    </w:p>
    <w:p w14:paraId="1CC945F8" w14:textId="0AAF1FE6" w:rsidR="000144EF" w:rsidRPr="00A10F2A" w:rsidRDefault="000144EF" w:rsidP="000144EF">
      <w:pPr>
        <w:autoSpaceDE w:val="0"/>
        <w:autoSpaceDN w:val="0"/>
        <w:adjustRightInd w:val="0"/>
        <w:spacing w:after="0" w:line="240" w:lineRule="auto"/>
        <w:ind w:left="1134"/>
        <w:rPr>
          <w:rFonts w:ascii="Trebuchet MS" w:hAnsi="Trebuchet MS" w:cs="Calibri"/>
          <w:color w:val="000000"/>
        </w:rPr>
      </w:pPr>
      <w:r w:rsidRPr="00A10F2A">
        <w:rPr>
          <w:rFonts w:ascii="Trebuchet MS" w:hAnsi="Trebuchet MS" w:cs="Calibri"/>
          <w:b/>
          <w:color w:val="000000"/>
        </w:rPr>
        <w:t>nip-udzielajacego-pomocy</w:t>
      </w:r>
      <w:r w:rsidRPr="00A10F2A">
        <w:rPr>
          <w:rFonts w:ascii="Trebuchet MS" w:hAnsi="Trebuchet MS" w:cs="Calibri"/>
          <w:color w:val="000000"/>
        </w:rPr>
        <w:t xml:space="preserve"> </w:t>
      </w:r>
      <w:r w:rsidR="00546034" w:rsidRPr="00A10F2A">
        <w:rPr>
          <w:rFonts w:ascii="Trebuchet MS" w:hAnsi="Trebuchet MS" w:cs="Calibri"/>
          <w:color w:val="000000"/>
        </w:rPr>
        <w:t>– NIP podmiotu udzielającego pomocy</w:t>
      </w:r>
    </w:p>
    <w:p w14:paraId="708E05F2" w14:textId="147D92D4" w:rsidR="000144EF" w:rsidRPr="00A10F2A" w:rsidRDefault="000144EF" w:rsidP="000144EF">
      <w:pPr>
        <w:autoSpaceDE w:val="0"/>
        <w:autoSpaceDN w:val="0"/>
        <w:adjustRightInd w:val="0"/>
        <w:spacing w:after="0" w:line="240" w:lineRule="auto"/>
        <w:ind w:left="1134"/>
        <w:rPr>
          <w:rFonts w:ascii="Trebuchet MS" w:hAnsi="Trebuchet MS" w:cs="Calibri"/>
          <w:color w:val="000000"/>
        </w:rPr>
      </w:pPr>
      <w:r w:rsidRPr="00A10F2A">
        <w:rPr>
          <w:rFonts w:ascii="Trebuchet MS" w:hAnsi="Trebuchet MS" w:cs="Calibri"/>
          <w:b/>
          <w:color w:val="000000"/>
        </w:rPr>
        <w:t>nip-beneficjenta</w:t>
      </w:r>
      <w:r w:rsidRPr="00A10F2A">
        <w:rPr>
          <w:rFonts w:ascii="Trebuchet MS" w:hAnsi="Trebuchet MS" w:cs="Calibri"/>
          <w:color w:val="000000"/>
        </w:rPr>
        <w:t xml:space="preserve"> </w:t>
      </w:r>
      <w:r w:rsidR="00546034" w:rsidRPr="00A10F2A">
        <w:rPr>
          <w:rFonts w:ascii="Trebuchet MS" w:hAnsi="Trebuchet MS" w:cs="Calibri"/>
          <w:color w:val="000000"/>
        </w:rPr>
        <w:t>- NIP beneficjenta, którego przypadki pomocy chcemy pobrać</w:t>
      </w:r>
    </w:p>
    <w:p w14:paraId="1387005D" w14:textId="41593327" w:rsidR="000144EF" w:rsidRPr="00A10F2A" w:rsidRDefault="000144EF" w:rsidP="000144EF">
      <w:pPr>
        <w:autoSpaceDE w:val="0"/>
        <w:autoSpaceDN w:val="0"/>
        <w:adjustRightInd w:val="0"/>
        <w:spacing w:after="0" w:line="240" w:lineRule="auto"/>
        <w:ind w:left="1134"/>
        <w:rPr>
          <w:rFonts w:ascii="Trebuchet MS" w:hAnsi="Trebuchet MS" w:cs="Calibri"/>
          <w:color w:val="000000"/>
        </w:rPr>
      </w:pPr>
      <w:r w:rsidRPr="00A10F2A">
        <w:rPr>
          <w:rFonts w:ascii="Trebuchet MS" w:hAnsi="Trebuchet MS" w:cs="Calibri"/>
          <w:b/>
          <w:color w:val="000000"/>
        </w:rPr>
        <w:t>forma-pomocy-kod</w:t>
      </w:r>
      <w:r w:rsidRPr="00A10F2A">
        <w:rPr>
          <w:rFonts w:ascii="Trebuchet MS" w:hAnsi="Trebuchet MS" w:cs="Calibri"/>
          <w:color w:val="000000"/>
        </w:rPr>
        <w:t xml:space="preserve"> </w:t>
      </w:r>
      <w:r w:rsidR="00546034" w:rsidRPr="00A10F2A">
        <w:rPr>
          <w:rFonts w:ascii="Trebuchet MS" w:hAnsi="Trebuchet MS" w:cs="Calibri"/>
          <w:color w:val="000000"/>
        </w:rPr>
        <w:t xml:space="preserve"> - kod formy pomocy zgodnie z rozporządzeniem</w:t>
      </w:r>
      <w:r w:rsidR="00546034" w:rsidRPr="00A10F2A">
        <w:rPr>
          <w:rStyle w:val="Odwoanieprzypisudolnego"/>
          <w:rFonts w:ascii="Trebuchet MS" w:hAnsi="Trebuchet MS" w:cs="Calibri"/>
          <w:color w:val="000000"/>
        </w:rPr>
        <w:footnoteReference w:id="4"/>
      </w:r>
    </w:p>
    <w:p w14:paraId="319851E7" w14:textId="34F45D76" w:rsidR="00546034" w:rsidRPr="00A10F2A" w:rsidRDefault="00546034" w:rsidP="00546034">
      <w:pPr>
        <w:autoSpaceDE w:val="0"/>
        <w:autoSpaceDN w:val="0"/>
        <w:adjustRightInd w:val="0"/>
        <w:spacing w:after="0" w:line="240" w:lineRule="auto"/>
        <w:ind w:left="1134"/>
        <w:rPr>
          <w:rFonts w:ascii="Trebuchet MS" w:hAnsi="Trebuchet MS" w:cs="Calibri"/>
          <w:color w:val="000000"/>
        </w:rPr>
      </w:pPr>
      <w:r w:rsidRPr="00A10F2A">
        <w:rPr>
          <w:rFonts w:ascii="Trebuchet MS" w:hAnsi="Trebuchet MS" w:cs="Calibri"/>
          <w:b/>
          <w:color w:val="000000"/>
        </w:rPr>
        <w:t>przeznaczenie-pomocy-kod</w:t>
      </w:r>
      <w:r w:rsidRPr="00A10F2A">
        <w:rPr>
          <w:rFonts w:ascii="Trebuchet MS" w:hAnsi="Trebuchet MS" w:cs="Calibri"/>
          <w:color w:val="000000"/>
        </w:rPr>
        <w:t xml:space="preserve"> – kod przeznaczenia pomocy zgodnie z rozporządzeniem</w:t>
      </w:r>
    </w:p>
    <w:p w14:paraId="58770F2B" w14:textId="292C9C1D" w:rsidR="00546034" w:rsidRPr="00A10F2A" w:rsidRDefault="00546034" w:rsidP="00546034">
      <w:pPr>
        <w:autoSpaceDE w:val="0"/>
        <w:autoSpaceDN w:val="0"/>
        <w:adjustRightInd w:val="0"/>
        <w:spacing w:after="0" w:line="240" w:lineRule="auto"/>
        <w:ind w:left="1134"/>
        <w:rPr>
          <w:rFonts w:ascii="Trebuchet MS" w:hAnsi="Trebuchet MS" w:cs="Calibri"/>
          <w:color w:val="000000"/>
        </w:rPr>
      </w:pPr>
      <w:r w:rsidRPr="00A10F2A">
        <w:rPr>
          <w:rFonts w:ascii="Trebuchet MS" w:hAnsi="Trebuchet MS" w:cs="Calibri"/>
          <w:b/>
          <w:color w:val="000000"/>
        </w:rPr>
        <w:t>sektor-dzialalnosci-kod</w:t>
      </w:r>
      <w:r w:rsidRPr="00A10F2A">
        <w:rPr>
          <w:rFonts w:ascii="Trebuchet MS" w:hAnsi="Trebuchet MS" w:cs="Calibri"/>
          <w:color w:val="000000"/>
        </w:rPr>
        <w:t xml:space="preserve"> – klasa PKD w związku z działalnością w której została udzielona pomoc</w:t>
      </w:r>
    </w:p>
    <w:p w14:paraId="3D25B58B" w14:textId="5D70DDBC" w:rsidR="000144EF" w:rsidRPr="00A10F2A" w:rsidRDefault="000144EF" w:rsidP="000144EF">
      <w:pPr>
        <w:autoSpaceDE w:val="0"/>
        <w:autoSpaceDN w:val="0"/>
        <w:adjustRightInd w:val="0"/>
        <w:spacing w:after="0" w:line="240" w:lineRule="auto"/>
        <w:ind w:left="1134"/>
        <w:rPr>
          <w:rFonts w:ascii="Trebuchet MS" w:hAnsi="Trebuchet MS" w:cs="Calibri"/>
          <w:color w:val="000000"/>
        </w:rPr>
      </w:pPr>
      <w:r w:rsidRPr="00A10F2A">
        <w:rPr>
          <w:rFonts w:ascii="Trebuchet MS" w:hAnsi="Trebuchet MS" w:cs="Calibri"/>
          <w:b/>
          <w:color w:val="000000"/>
        </w:rPr>
        <w:t>gmina-siedziby-kod</w:t>
      </w:r>
      <w:r w:rsidRPr="00A10F2A">
        <w:rPr>
          <w:rFonts w:ascii="Trebuchet MS" w:hAnsi="Trebuchet MS" w:cs="Calibri"/>
          <w:color w:val="000000"/>
        </w:rPr>
        <w:t xml:space="preserve"> </w:t>
      </w:r>
      <w:r w:rsidR="00546034" w:rsidRPr="00A10F2A">
        <w:rPr>
          <w:rFonts w:ascii="Trebuchet MS" w:hAnsi="Trebuchet MS" w:cs="Calibri"/>
          <w:color w:val="000000"/>
        </w:rPr>
        <w:t>– identyfikator terytorialny (TERYT), w której znajduje się siedziba beneficjenta pomocy</w:t>
      </w:r>
    </w:p>
    <w:p w14:paraId="53EBD36E" w14:textId="23C8E4D3" w:rsidR="000144EF" w:rsidRPr="00A10F2A" w:rsidRDefault="000144EF" w:rsidP="000144EF">
      <w:pPr>
        <w:autoSpaceDE w:val="0"/>
        <w:autoSpaceDN w:val="0"/>
        <w:adjustRightInd w:val="0"/>
        <w:spacing w:after="0" w:line="240" w:lineRule="auto"/>
        <w:ind w:left="1134"/>
        <w:rPr>
          <w:rFonts w:ascii="Trebuchet MS" w:hAnsi="Trebuchet MS" w:cs="Calibri"/>
          <w:color w:val="000000"/>
        </w:rPr>
      </w:pPr>
      <w:r w:rsidRPr="00A10F2A">
        <w:rPr>
          <w:rFonts w:ascii="Trebuchet MS" w:hAnsi="Trebuchet MS" w:cs="Calibri"/>
          <w:b/>
          <w:color w:val="000000"/>
        </w:rPr>
        <w:t>strona</w:t>
      </w:r>
      <w:r w:rsidRPr="00A10F2A">
        <w:rPr>
          <w:rStyle w:val="Odwoanieprzypisudolnego"/>
          <w:rFonts w:ascii="Trebuchet MS" w:hAnsi="Trebuchet MS" w:cs="Calibri"/>
          <w:color w:val="000000"/>
        </w:rPr>
        <w:footnoteReference w:id="5"/>
      </w:r>
      <w:r w:rsidRPr="00A10F2A">
        <w:rPr>
          <w:rFonts w:ascii="Trebuchet MS" w:hAnsi="Trebuchet MS" w:cs="Calibri"/>
          <w:color w:val="000000"/>
        </w:rPr>
        <w:t xml:space="preserve"> * </w:t>
      </w:r>
    </w:p>
    <w:p w14:paraId="26955509" w14:textId="77777777" w:rsidR="00A10F2A" w:rsidRDefault="0024486D" w:rsidP="00D4656A">
      <w:pPr>
        <w:pStyle w:val="NormalnyWeb"/>
        <w:spacing w:after="120"/>
        <w:ind w:left="720"/>
        <w:rPr>
          <w:rFonts w:ascii="Trebuchet MS" w:hAnsi="Trebuchet MS"/>
          <w:color w:val="000000"/>
        </w:rPr>
      </w:pPr>
      <w:r w:rsidRPr="00A10F2A">
        <w:rPr>
          <w:rFonts w:ascii="Trebuchet MS" w:hAnsi="Trebuchet MS"/>
          <w:color w:val="000000"/>
        </w:rPr>
        <w:t>oraz można zawęzić wyszukiwanie określając okres, z którego wyszuk</w:t>
      </w:r>
      <w:r w:rsidR="00546034" w:rsidRPr="00A10F2A">
        <w:rPr>
          <w:rFonts w:ascii="Trebuchet MS" w:hAnsi="Trebuchet MS"/>
          <w:color w:val="000000"/>
        </w:rPr>
        <w:t xml:space="preserve">iwane będą przypadki </w:t>
      </w:r>
      <w:r w:rsidRPr="00A10F2A">
        <w:rPr>
          <w:rFonts w:ascii="Trebuchet MS" w:hAnsi="Trebuchet MS"/>
          <w:color w:val="000000"/>
        </w:rPr>
        <w:t>pomoc</w:t>
      </w:r>
      <w:r w:rsidR="00546034" w:rsidRPr="00A10F2A">
        <w:rPr>
          <w:rFonts w:ascii="Trebuchet MS" w:hAnsi="Trebuchet MS"/>
          <w:color w:val="000000"/>
        </w:rPr>
        <w:t>y</w:t>
      </w:r>
      <w:r w:rsidRPr="00A10F2A">
        <w:rPr>
          <w:rFonts w:ascii="Trebuchet MS" w:hAnsi="Trebuchet MS"/>
          <w:color w:val="000000"/>
        </w:rPr>
        <w:t xml:space="preserve"> przez parametry:</w:t>
      </w:r>
    </w:p>
    <w:p w14:paraId="6B119796" w14:textId="25E7AFD3" w:rsidR="0024486D" w:rsidRPr="00A10F2A" w:rsidRDefault="0024486D" w:rsidP="00D4656A">
      <w:pPr>
        <w:pStyle w:val="NormalnyWeb"/>
        <w:spacing w:after="120"/>
        <w:ind w:left="720"/>
        <w:rPr>
          <w:rFonts w:ascii="Trebuchet MS" w:hAnsi="Trebuchet MS"/>
          <w:color w:val="000000"/>
        </w:rPr>
      </w:pPr>
      <w:r w:rsidRPr="00A10F2A">
        <w:rPr>
          <w:rFonts w:ascii="Trebuchet MS" w:hAnsi="Trebuchet MS"/>
          <w:b/>
          <w:color w:val="000000"/>
        </w:rPr>
        <w:t>dzień-udzielenia-pomocy-od</w:t>
      </w:r>
      <w:r w:rsidRPr="00A10F2A">
        <w:rPr>
          <w:rFonts w:ascii="Trebuchet MS" w:hAnsi="Trebuchet MS"/>
          <w:color w:val="000000"/>
        </w:rPr>
        <w:t xml:space="preserve"> </w:t>
      </w:r>
      <w:r w:rsidR="00A10F2A">
        <w:rPr>
          <w:rFonts w:ascii="Trebuchet MS" w:hAnsi="Trebuchet MS"/>
          <w:color w:val="000000"/>
        </w:rPr>
        <w:t xml:space="preserve"> </w:t>
      </w:r>
      <w:r w:rsidRPr="00A10F2A">
        <w:rPr>
          <w:rFonts w:ascii="Trebuchet MS" w:hAnsi="Trebuchet MS"/>
          <w:color w:val="000000"/>
        </w:rPr>
        <w:t xml:space="preserve">i/lub </w:t>
      </w:r>
      <w:r w:rsidRPr="00A10F2A">
        <w:rPr>
          <w:rFonts w:ascii="Trebuchet MS" w:hAnsi="Trebuchet MS"/>
          <w:b/>
          <w:color w:val="000000"/>
        </w:rPr>
        <w:t>dzień-udzielenia-pomocy-d</w:t>
      </w:r>
      <w:r w:rsidR="00A10F2A">
        <w:rPr>
          <w:rFonts w:ascii="Trebuchet MS" w:hAnsi="Trebuchet MS"/>
          <w:b/>
          <w:color w:val="000000"/>
        </w:rPr>
        <w:t>o</w:t>
      </w:r>
    </w:p>
    <w:p w14:paraId="7B80FB77" w14:textId="77777777" w:rsidR="00A10F2A" w:rsidRDefault="007C191E" w:rsidP="00A10F2A">
      <w:pPr>
        <w:pStyle w:val="NormalnyWeb"/>
        <w:numPr>
          <w:ilvl w:val="0"/>
          <w:numId w:val="3"/>
        </w:numPr>
        <w:spacing w:after="240"/>
        <w:ind w:right="709"/>
        <w:rPr>
          <w:rFonts w:ascii="Trebuchet MS" w:hAnsi="Trebuchet MS"/>
          <w:color w:val="000000"/>
        </w:rPr>
      </w:pPr>
      <w:r w:rsidRPr="00A10F2A">
        <w:rPr>
          <w:rFonts w:ascii="Trebuchet MS" w:hAnsi="Trebuchet MS"/>
        </w:rPr>
        <w:t>Zapytanie wyszukujące wszystkie przypadki pomocy udzielonej beneficjentowi o</w:t>
      </w:r>
      <w:r w:rsidR="00DA5E50" w:rsidRPr="00A10F2A">
        <w:rPr>
          <w:rFonts w:ascii="Trebuchet MS" w:hAnsi="Trebuchet MS"/>
        </w:rPr>
        <w:t> </w:t>
      </w:r>
      <w:r w:rsidRPr="00A10F2A">
        <w:rPr>
          <w:rFonts w:ascii="Trebuchet MS" w:hAnsi="Trebuchet MS"/>
        </w:rPr>
        <w:t xml:space="preserve">podanym </w:t>
      </w:r>
      <w:r w:rsidRPr="00A10F2A">
        <w:rPr>
          <w:rFonts w:ascii="Trebuchet MS" w:hAnsi="Trebuchet MS"/>
          <w:b/>
        </w:rPr>
        <w:t>NIP</w:t>
      </w:r>
      <w:r w:rsidR="00DA5E50" w:rsidRPr="00A10F2A">
        <w:rPr>
          <w:rFonts w:ascii="Trebuchet MS" w:hAnsi="Trebuchet MS"/>
          <w:b/>
        </w:rPr>
        <w:t xml:space="preserve"> beneficjenta pomocy</w:t>
      </w:r>
      <w:r w:rsidR="00D1391F" w:rsidRPr="00A10F2A">
        <w:rPr>
          <w:rFonts w:ascii="Trebuchet MS" w:hAnsi="Trebuchet MS"/>
        </w:rPr>
        <w:t xml:space="preserve"> – tutaj NIP 7791011327 - Jeronimo Martins Polska S.A. w latach 2020-2022.</w:t>
      </w:r>
    </w:p>
    <w:p w14:paraId="36E11BD9" w14:textId="21363CF6" w:rsidR="00810702" w:rsidRPr="00A10F2A" w:rsidRDefault="00D006DF" w:rsidP="00A10F2A">
      <w:pPr>
        <w:pStyle w:val="NormalnyWeb"/>
        <w:spacing w:after="240"/>
        <w:ind w:left="720" w:right="709"/>
        <w:rPr>
          <w:rFonts w:ascii="Trebuchet MS" w:hAnsi="Trebuchet MS"/>
          <w:color w:val="000000"/>
        </w:rPr>
      </w:pPr>
      <w:hyperlink r:id="rId16" w:history="1">
        <w:r w:rsidR="00A10F2A" w:rsidRPr="0071338B">
          <w:rPr>
            <w:rStyle w:val="Hipercze"/>
            <w:rFonts w:ascii="Trebuchet MS" w:hAnsi="Trebuchet MS"/>
          </w:rPr>
          <w:t>https://api-sudop.uokik.gov.pl/sudop-api/api/przypadki-pomocy?nip-beneficjenta=</w:t>
        </w:r>
      </w:hyperlink>
      <w:r w:rsidR="00D1391F" w:rsidRPr="00A10F2A">
        <w:rPr>
          <w:rStyle w:val="Hipercze"/>
          <w:rFonts w:ascii="Trebuchet MS" w:hAnsi="Trebuchet MS"/>
          <w:b/>
        </w:rPr>
        <w:t>7791011327</w:t>
      </w:r>
      <w:r w:rsidR="00D1391F" w:rsidRPr="00A10F2A">
        <w:rPr>
          <w:rStyle w:val="Hipercze"/>
          <w:rFonts w:ascii="Trebuchet MS" w:hAnsi="Trebuchet MS"/>
        </w:rPr>
        <w:t>&amp;dzien-udzielenia-pomocy-od=</w:t>
      </w:r>
      <w:r w:rsidR="00D1391F" w:rsidRPr="00A10F2A">
        <w:rPr>
          <w:rStyle w:val="Hipercze"/>
          <w:rFonts w:ascii="Trebuchet MS" w:hAnsi="Trebuchet MS"/>
          <w:b/>
        </w:rPr>
        <w:t>2020-01-01</w:t>
      </w:r>
      <w:r w:rsidR="00D1391F" w:rsidRPr="00A10F2A">
        <w:rPr>
          <w:rStyle w:val="Hipercze"/>
          <w:rFonts w:ascii="Trebuchet MS" w:hAnsi="Trebuchet MS"/>
        </w:rPr>
        <w:t>&amp;dzien-udzielenia-pomocy-do=</w:t>
      </w:r>
      <w:r w:rsidR="00D1391F" w:rsidRPr="00A10F2A">
        <w:rPr>
          <w:rStyle w:val="Hipercze"/>
          <w:rFonts w:ascii="Trebuchet MS" w:hAnsi="Trebuchet MS"/>
          <w:b/>
        </w:rPr>
        <w:t>2022-12-31</w:t>
      </w:r>
    </w:p>
    <w:p w14:paraId="4EEE98E9" w14:textId="77777777" w:rsidR="00A10F2A" w:rsidRPr="00A10F2A" w:rsidRDefault="009A3274" w:rsidP="00781545">
      <w:pPr>
        <w:pStyle w:val="NormalnyWeb"/>
        <w:numPr>
          <w:ilvl w:val="0"/>
          <w:numId w:val="3"/>
        </w:numPr>
        <w:spacing w:after="120"/>
        <w:ind w:right="709"/>
        <w:rPr>
          <w:rFonts w:ascii="Trebuchet MS" w:hAnsi="Trebuchet MS"/>
          <w:color w:val="000000"/>
        </w:rPr>
      </w:pPr>
      <w:r w:rsidRPr="00A10F2A">
        <w:rPr>
          <w:rFonts w:ascii="Trebuchet MS" w:hAnsi="Trebuchet MS"/>
        </w:rPr>
        <w:lastRenderedPageBreak/>
        <w:t xml:space="preserve">Zapytanie wyszukujące wszystkie przypadki pomocy o konkretnym przeznaczeniu - tutaj </w:t>
      </w:r>
      <w:r w:rsidRPr="00A10F2A">
        <w:rPr>
          <w:rFonts w:ascii="Trebuchet MS" w:hAnsi="Trebuchet MS"/>
          <w:b/>
        </w:rPr>
        <w:t>przeznaczenie</w:t>
      </w:r>
      <w:r w:rsidRPr="00A10F2A">
        <w:rPr>
          <w:rFonts w:ascii="Trebuchet MS" w:hAnsi="Trebuchet MS"/>
        </w:rPr>
        <w:t xml:space="preserve"> o kodzie </w:t>
      </w:r>
      <w:r w:rsidR="00D1391F" w:rsidRPr="00A10F2A">
        <w:rPr>
          <w:rFonts w:ascii="Trebuchet MS" w:hAnsi="Trebuchet MS"/>
          <w:b/>
        </w:rPr>
        <w:t>b</w:t>
      </w:r>
      <w:r w:rsidRPr="00A10F2A">
        <w:rPr>
          <w:rFonts w:ascii="Trebuchet MS" w:hAnsi="Trebuchet MS"/>
          <w:b/>
        </w:rPr>
        <w:t>1</w:t>
      </w:r>
      <w:r w:rsidR="00D1391F" w:rsidRPr="00A10F2A">
        <w:rPr>
          <w:rFonts w:ascii="Trebuchet MS" w:hAnsi="Trebuchet MS"/>
          <w:b/>
        </w:rPr>
        <w:t xml:space="preserve"> </w:t>
      </w:r>
      <w:r w:rsidR="00D1391F" w:rsidRPr="00A10F2A">
        <w:rPr>
          <w:rFonts w:ascii="Trebuchet MS" w:hAnsi="Trebuchet MS"/>
        </w:rPr>
        <w:t>(regionalna pomoc inwestycyjna)</w:t>
      </w:r>
      <w:r w:rsidRPr="00A10F2A">
        <w:rPr>
          <w:rFonts w:ascii="Trebuchet MS" w:hAnsi="Trebuchet MS"/>
        </w:rPr>
        <w:t xml:space="preserve"> - udzielonej w</w:t>
      </w:r>
      <w:r w:rsidR="00D1391F" w:rsidRPr="00A10F2A">
        <w:rPr>
          <w:rFonts w:ascii="Trebuchet MS" w:hAnsi="Trebuchet MS"/>
        </w:rPr>
        <w:t> </w:t>
      </w:r>
      <w:r w:rsidRPr="00A10F2A">
        <w:rPr>
          <w:rFonts w:ascii="Trebuchet MS" w:hAnsi="Trebuchet MS"/>
        </w:rPr>
        <w:t xml:space="preserve">ramach jednego </w:t>
      </w:r>
      <w:r w:rsidRPr="00A10F2A">
        <w:rPr>
          <w:rFonts w:ascii="Trebuchet MS" w:hAnsi="Trebuchet MS"/>
          <w:b/>
        </w:rPr>
        <w:t>program</w:t>
      </w:r>
      <w:r w:rsidRPr="00A10F2A">
        <w:rPr>
          <w:rFonts w:ascii="Trebuchet MS" w:hAnsi="Trebuchet MS"/>
        </w:rPr>
        <w:t xml:space="preserve">u – tutaj: </w:t>
      </w:r>
      <w:r w:rsidRPr="00A10F2A">
        <w:rPr>
          <w:rFonts w:ascii="Trebuchet MS" w:hAnsi="Trebuchet MS"/>
          <w:b/>
        </w:rPr>
        <w:t>SA.</w:t>
      </w:r>
      <w:r w:rsidR="00D1391F" w:rsidRPr="00A10F2A">
        <w:rPr>
          <w:rFonts w:ascii="Trebuchet MS" w:hAnsi="Trebuchet MS"/>
          <w:b/>
        </w:rPr>
        <w:t>10</w:t>
      </w:r>
      <w:r w:rsidRPr="00A10F2A">
        <w:rPr>
          <w:rFonts w:ascii="Trebuchet MS" w:hAnsi="Trebuchet MS"/>
          <w:b/>
        </w:rPr>
        <w:t>5</w:t>
      </w:r>
      <w:r w:rsidR="00D1391F" w:rsidRPr="00A10F2A">
        <w:rPr>
          <w:rFonts w:ascii="Trebuchet MS" w:hAnsi="Trebuchet MS"/>
          <w:b/>
        </w:rPr>
        <w:t>21</w:t>
      </w:r>
      <w:r w:rsidRPr="00A10F2A">
        <w:rPr>
          <w:rFonts w:ascii="Trebuchet MS" w:hAnsi="Trebuchet MS"/>
          <w:b/>
        </w:rPr>
        <w:t>6</w:t>
      </w:r>
      <w:r w:rsidRPr="00A10F2A">
        <w:rPr>
          <w:rFonts w:ascii="Trebuchet MS" w:hAnsi="Trebuchet MS"/>
        </w:rPr>
        <w:t xml:space="preserve"> </w:t>
      </w:r>
    </w:p>
    <w:p w14:paraId="20D9B8DD" w14:textId="6F41EB59" w:rsidR="000E1E0F" w:rsidRPr="00A10F2A" w:rsidRDefault="00D006DF" w:rsidP="00A10F2A">
      <w:pPr>
        <w:pStyle w:val="NormalnyWeb"/>
        <w:spacing w:after="120"/>
        <w:ind w:left="720" w:right="709"/>
        <w:rPr>
          <w:rFonts w:ascii="Trebuchet MS" w:hAnsi="Trebuchet MS"/>
          <w:color w:val="000000"/>
        </w:rPr>
      </w:pPr>
      <w:hyperlink r:id="rId17" w:history="1">
        <w:r w:rsidR="0024486D" w:rsidRPr="00A10F2A">
          <w:rPr>
            <w:rStyle w:val="Hipercze"/>
            <w:rFonts w:ascii="Trebuchet MS" w:hAnsi="Trebuchet MS"/>
          </w:rPr>
          <w:t>https://api-sudop.uokik.gov.pl/sudop-api/api/przypadki-pomocy?przeznaczenie-pomocy-kod=</w:t>
        </w:r>
        <w:r w:rsidR="0024486D" w:rsidRPr="00A10F2A">
          <w:rPr>
            <w:rStyle w:val="Hipercze"/>
            <w:rFonts w:ascii="Trebuchet MS" w:hAnsi="Trebuchet MS"/>
            <w:b/>
          </w:rPr>
          <w:t>b1</w:t>
        </w:r>
        <w:r w:rsidR="0024486D" w:rsidRPr="00A10F2A">
          <w:rPr>
            <w:rStyle w:val="Hipercze"/>
            <w:rFonts w:ascii="Trebuchet MS" w:hAnsi="Trebuchet MS"/>
          </w:rPr>
          <w:t>&amp;srodek-pomocowy-numer=</w:t>
        </w:r>
        <w:r w:rsidR="0024486D" w:rsidRPr="00A10F2A">
          <w:rPr>
            <w:rStyle w:val="Hipercze"/>
            <w:rFonts w:ascii="Trebuchet MS" w:hAnsi="Trebuchet MS"/>
            <w:b/>
          </w:rPr>
          <w:t>SA.105611</w:t>
        </w:r>
      </w:hyperlink>
    </w:p>
    <w:p w14:paraId="1167FD7A" w14:textId="78D483A9" w:rsidR="00A10F2A" w:rsidRPr="00A10F2A" w:rsidRDefault="00F81E8D" w:rsidP="004F5748">
      <w:pPr>
        <w:pStyle w:val="NormalnyWeb"/>
        <w:numPr>
          <w:ilvl w:val="0"/>
          <w:numId w:val="3"/>
        </w:numPr>
        <w:spacing w:after="120"/>
        <w:rPr>
          <w:rFonts w:ascii="Trebuchet MS" w:hAnsi="Trebuchet MS"/>
          <w:color w:val="000000"/>
        </w:rPr>
      </w:pPr>
      <w:r w:rsidRPr="00A10F2A">
        <w:rPr>
          <w:rFonts w:ascii="Trebuchet MS" w:hAnsi="Trebuchet MS"/>
        </w:rPr>
        <w:t xml:space="preserve">Zapytanie wyszukujące wszystkie przypadki pomocy udzielonej przed </w:t>
      </w:r>
      <w:r w:rsidRPr="00A10F2A">
        <w:rPr>
          <w:rFonts w:ascii="Trebuchet MS" w:hAnsi="Trebuchet MS"/>
          <w:b/>
        </w:rPr>
        <w:t>podmiot udzielający pomocy</w:t>
      </w:r>
      <w:r w:rsidRPr="00A10F2A">
        <w:rPr>
          <w:rFonts w:ascii="Trebuchet MS" w:hAnsi="Trebuchet MS"/>
        </w:rPr>
        <w:t xml:space="preserve"> o</w:t>
      </w:r>
      <w:r w:rsidR="004856B7">
        <w:rPr>
          <w:rFonts w:ascii="Trebuchet MS" w:hAnsi="Trebuchet MS"/>
        </w:rPr>
        <w:t xml:space="preserve"> podanym, tutaj </w:t>
      </w:r>
      <w:r w:rsidRPr="00A10F2A">
        <w:rPr>
          <w:rFonts w:ascii="Trebuchet MS" w:hAnsi="Trebuchet MS"/>
        </w:rPr>
        <w:t xml:space="preserve">NIP </w:t>
      </w:r>
      <w:r w:rsidR="00D1391F" w:rsidRPr="00A10F2A">
        <w:rPr>
          <w:rFonts w:ascii="Trebuchet MS" w:hAnsi="Trebuchet MS"/>
          <w:b/>
        </w:rPr>
        <w:t xml:space="preserve">7010797920 </w:t>
      </w:r>
      <w:r w:rsidR="004856B7">
        <w:rPr>
          <w:rFonts w:ascii="Trebuchet MS" w:hAnsi="Trebuchet MS"/>
        </w:rPr>
        <w:t xml:space="preserve"> należący do </w:t>
      </w:r>
      <w:r w:rsidR="00D1391F" w:rsidRPr="00A10F2A">
        <w:rPr>
          <w:rFonts w:ascii="Trebuchet MS" w:hAnsi="Trebuchet MS"/>
        </w:rPr>
        <w:t>Minist</w:t>
      </w:r>
      <w:r w:rsidR="004856B7">
        <w:rPr>
          <w:rFonts w:ascii="Trebuchet MS" w:hAnsi="Trebuchet MS"/>
        </w:rPr>
        <w:t>ra</w:t>
      </w:r>
      <w:r w:rsidR="00D1391F" w:rsidRPr="00A10F2A">
        <w:rPr>
          <w:rFonts w:ascii="Trebuchet MS" w:hAnsi="Trebuchet MS"/>
        </w:rPr>
        <w:t xml:space="preserve"> Rozwoju i Technologii</w:t>
      </w:r>
    </w:p>
    <w:p w14:paraId="5B95CBED" w14:textId="2F84B6DD" w:rsidR="000E1E0F" w:rsidRPr="00A10F2A" w:rsidRDefault="00D006DF" w:rsidP="00A10F2A">
      <w:pPr>
        <w:pStyle w:val="NormalnyWeb"/>
        <w:spacing w:after="120"/>
        <w:ind w:left="720"/>
        <w:rPr>
          <w:rFonts w:ascii="Trebuchet MS" w:hAnsi="Trebuchet MS"/>
          <w:color w:val="000000"/>
        </w:rPr>
      </w:pPr>
      <w:hyperlink r:id="rId18" w:history="1">
        <w:r w:rsidR="00F81E8D" w:rsidRPr="00A10F2A">
          <w:rPr>
            <w:rStyle w:val="Hipercze"/>
            <w:rFonts w:ascii="Trebuchet MS" w:hAnsi="Trebuchet MS"/>
          </w:rPr>
          <w:t>https://api-sudop.uokik.gov.pl/sudop-api/api/przypadki-pomocy?nip-udzielajacego-pomocy=</w:t>
        </w:r>
        <w:r w:rsidR="003838DB" w:rsidRPr="00A10F2A">
          <w:rPr>
            <w:rStyle w:val="Hipercze"/>
            <w:rFonts w:ascii="Trebuchet MS" w:hAnsi="Trebuchet MS"/>
            <w:b/>
          </w:rPr>
          <w:t>7010797920</w:t>
        </w:r>
      </w:hyperlink>
    </w:p>
    <w:sectPr w:rsidR="000E1E0F" w:rsidRPr="00A10F2A" w:rsidSect="00781545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E9B24" w14:textId="77777777" w:rsidR="00D006DF" w:rsidRDefault="00D006DF" w:rsidP="009D21B1">
      <w:pPr>
        <w:spacing w:after="0" w:line="240" w:lineRule="auto"/>
      </w:pPr>
      <w:r>
        <w:separator/>
      </w:r>
    </w:p>
  </w:endnote>
  <w:endnote w:type="continuationSeparator" w:id="0">
    <w:p w14:paraId="7C9CB2ED" w14:textId="77777777" w:rsidR="00D006DF" w:rsidRDefault="00D006DF" w:rsidP="009D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9A286" w14:textId="77777777" w:rsidR="00D006DF" w:rsidRDefault="00D006DF" w:rsidP="009D21B1">
      <w:pPr>
        <w:spacing w:after="0" w:line="240" w:lineRule="auto"/>
      </w:pPr>
      <w:r>
        <w:separator/>
      </w:r>
    </w:p>
  </w:footnote>
  <w:footnote w:type="continuationSeparator" w:id="0">
    <w:p w14:paraId="39B73425" w14:textId="77777777" w:rsidR="00D006DF" w:rsidRDefault="00D006DF" w:rsidP="009D21B1">
      <w:pPr>
        <w:spacing w:after="0" w:line="240" w:lineRule="auto"/>
      </w:pPr>
      <w:r>
        <w:continuationSeparator/>
      </w:r>
    </w:p>
  </w:footnote>
  <w:footnote w:id="1">
    <w:p w14:paraId="75DAA555" w14:textId="7FA13904" w:rsidR="009A3274" w:rsidRPr="00D4656A" w:rsidRDefault="009A3274" w:rsidP="00D4656A">
      <w:pPr>
        <w:pStyle w:val="HTML-wstpniesformatowany"/>
        <w:rPr>
          <w:rFonts w:asciiTheme="minorHAnsi" w:hAnsiTheme="minorHAnsi" w:cstheme="minorHAnsi"/>
          <w:color w:val="000000"/>
        </w:rPr>
      </w:pPr>
      <w:r w:rsidRPr="009F491D">
        <w:rPr>
          <w:rStyle w:val="Odwoanieprzypisudolnego"/>
        </w:rPr>
        <w:footnoteRef/>
      </w:r>
      <w:r w:rsidRPr="009F491D">
        <w:rPr>
          <w:rFonts w:asciiTheme="minorHAnsi" w:hAnsiTheme="minorHAnsi" w:cstheme="minorHAnsi"/>
        </w:rPr>
        <w:t xml:space="preserve"> </w:t>
      </w:r>
      <w:r w:rsidRPr="009F491D">
        <w:rPr>
          <w:rFonts w:asciiTheme="minorHAnsi" w:hAnsiTheme="minorHAnsi" w:cstheme="minorHAnsi"/>
          <w:color w:val="000000"/>
        </w:rPr>
        <w:t>"dateEnd":</w:t>
      </w:r>
      <w:r w:rsidR="009F491D">
        <w:rPr>
          <w:rFonts w:asciiTheme="minorHAnsi" w:hAnsiTheme="minorHAnsi" w:cstheme="minorHAnsi"/>
          <w:color w:val="000000"/>
        </w:rPr>
        <w:t xml:space="preserve"> wartość </w:t>
      </w:r>
      <w:r w:rsidRPr="009F491D">
        <w:rPr>
          <w:rFonts w:asciiTheme="minorHAnsi" w:hAnsiTheme="minorHAnsi" w:cstheme="minorHAnsi"/>
          <w:color w:val="000000"/>
        </w:rPr>
        <w:t>"9999-12-31" oznacza, że</w:t>
      </w:r>
      <w:r w:rsidR="009F491D">
        <w:rPr>
          <w:rFonts w:asciiTheme="minorHAnsi" w:hAnsiTheme="minorHAnsi" w:cstheme="minorHAnsi"/>
          <w:color w:val="000000"/>
        </w:rPr>
        <w:t xml:space="preserve"> koniec</w:t>
      </w:r>
      <w:r w:rsidRPr="009F491D">
        <w:rPr>
          <w:rFonts w:asciiTheme="minorHAnsi" w:hAnsiTheme="minorHAnsi" w:cstheme="minorHAnsi"/>
          <w:color w:val="000000"/>
        </w:rPr>
        <w:t xml:space="preserve"> okres</w:t>
      </w:r>
      <w:r w:rsidR="009F491D">
        <w:rPr>
          <w:rFonts w:asciiTheme="minorHAnsi" w:hAnsiTheme="minorHAnsi" w:cstheme="minorHAnsi"/>
          <w:color w:val="000000"/>
        </w:rPr>
        <w:t>u</w:t>
      </w:r>
      <w:r w:rsidRPr="009F491D">
        <w:rPr>
          <w:rFonts w:asciiTheme="minorHAnsi" w:hAnsiTheme="minorHAnsi" w:cstheme="minorHAnsi"/>
          <w:color w:val="000000"/>
        </w:rPr>
        <w:t xml:space="preserve"> obowiązywania nie został określony</w:t>
      </w:r>
    </w:p>
  </w:footnote>
  <w:footnote w:id="2">
    <w:p w14:paraId="2A705D9E" w14:textId="6EEC9803" w:rsidR="00D4656A" w:rsidRDefault="00D4656A">
      <w:pPr>
        <w:pStyle w:val="Tekstprzypisudolnego"/>
      </w:pPr>
      <w:r>
        <w:rPr>
          <w:rStyle w:val="Odwoanieprzypisudolnego"/>
        </w:rPr>
        <w:footnoteRef/>
      </w:r>
      <w:r>
        <w:t xml:space="preserve"> Każda pomoc kierowana jest na jeden rodzaj działalności wskazywanej przez jej beneficjenta</w:t>
      </w:r>
    </w:p>
  </w:footnote>
  <w:footnote w:id="3">
    <w:p w14:paraId="121E7373" w14:textId="490C9595" w:rsidR="00D4656A" w:rsidRPr="00546034" w:rsidRDefault="00D4656A" w:rsidP="0054603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46034">
        <w:t>W sprawozdaniach podawana jest gmina, w której znajduje się siedziba beneficjenta pomocy</w:t>
      </w:r>
    </w:p>
  </w:footnote>
  <w:footnote w:id="4">
    <w:p w14:paraId="160C35CA" w14:textId="006C678E" w:rsidR="00546034" w:rsidRDefault="00546034" w:rsidP="0054603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Rady Ministrów z dnia</w:t>
      </w:r>
      <w:r w:rsidRPr="00546034">
        <w:t xml:space="preserve"> 7 sierpnia 2008 r. w sprawie sprawozdań o udzielonej pomocy publicznej, informacji o nieudzieleniu takiej pomocy oraz sprawozdań o zaległościach przedsiębiorców we wpłatach świadczeń należnych na rzecz sektora finansów publicznych (tekst jednolity, Dz.</w:t>
      </w:r>
      <w:r>
        <w:t> </w:t>
      </w:r>
      <w:r w:rsidRPr="00546034">
        <w:t>U. z</w:t>
      </w:r>
      <w:r>
        <w:t> </w:t>
      </w:r>
      <w:r w:rsidRPr="00546034">
        <w:t>2016</w:t>
      </w:r>
      <w:r>
        <w:t> </w:t>
      </w:r>
      <w:r w:rsidRPr="00546034">
        <w:t>r., poz.</w:t>
      </w:r>
      <w:r>
        <w:t> </w:t>
      </w:r>
      <w:r w:rsidRPr="00546034">
        <w:t>1871</w:t>
      </w:r>
      <w:r>
        <w:t xml:space="preserve"> z późn. zm.</w:t>
      </w:r>
      <w:r w:rsidRPr="00546034">
        <w:t>)</w:t>
      </w:r>
    </w:p>
  </w:footnote>
  <w:footnote w:id="5">
    <w:p w14:paraId="48CCA774" w14:textId="48152437" w:rsidR="000144EF" w:rsidRPr="00546034" w:rsidRDefault="000144EF" w:rsidP="00546034">
      <w:pPr>
        <w:pStyle w:val="Tekstprzypisudolnego"/>
        <w:jc w:val="both"/>
      </w:pPr>
      <w:r w:rsidRPr="00546034">
        <w:rPr>
          <w:rStyle w:val="Odwoanieprzypisudolnego"/>
        </w:rPr>
        <w:footnoteRef/>
      </w:r>
      <w:r w:rsidRPr="00546034">
        <w:t xml:space="preserve"> Parametr strona powinien być wykorzystany dla zapytań które zwracają więcej niż 10.000 wyników. Umożliwia pobranie kolejnych paczek danych (po 10.000 wierszy). Domyślna wartość parametru to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F6028"/>
    <w:multiLevelType w:val="hybridMultilevel"/>
    <w:tmpl w:val="BED20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051BC"/>
    <w:multiLevelType w:val="hybridMultilevel"/>
    <w:tmpl w:val="D7FEE6E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7C03B20"/>
    <w:multiLevelType w:val="hybridMultilevel"/>
    <w:tmpl w:val="26E68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B50E2"/>
    <w:multiLevelType w:val="hybridMultilevel"/>
    <w:tmpl w:val="063C7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B1"/>
    <w:rsid w:val="000144EF"/>
    <w:rsid w:val="0004061C"/>
    <w:rsid w:val="00044D96"/>
    <w:rsid w:val="000A783E"/>
    <w:rsid w:val="000C1675"/>
    <w:rsid w:val="000C782A"/>
    <w:rsid w:val="000E1E0F"/>
    <w:rsid w:val="001063D4"/>
    <w:rsid w:val="001150A7"/>
    <w:rsid w:val="00171FCC"/>
    <w:rsid w:val="001B244A"/>
    <w:rsid w:val="001D6CEF"/>
    <w:rsid w:val="001E3E7D"/>
    <w:rsid w:val="00241CE0"/>
    <w:rsid w:val="00243A14"/>
    <w:rsid w:val="0024486D"/>
    <w:rsid w:val="002549E2"/>
    <w:rsid w:val="00285E34"/>
    <w:rsid w:val="002A52FB"/>
    <w:rsid w:val="002B3D99"/>
    <w:rsid w:val="003002E1"/>
    <w:rsid w:val="00323CAA"/>
    <w:rsid w:val="003838DB"/>
    <w:rsid w:val="00397D03"/>
    <w:rsid w:val="003C56BB"/>
    <w:rsid w:val="0040660C"/>
    <w:rsid w:val="00422597"/>
    <w:rsid w:val="00457F3B"/>
    <w:rsid w:val="004615E3"/>
    <w:rsid w:val="004856B7"/>
    <w:rsid w:val="004F5748"/>
    <w:rsid w:val="00546034"/>
    <w:rsid w:val="00571720"/>
    <w:rsid w:val="00584361"/>
    <w:rsid w:val="005A559A"/>
    <w:rsid w:val="005C529A"/>
    <w:rsid w:val="005F4C63"/>
    <w:rsid w:val="0063701A"/>
    <w:rsid w:val="00647A4D"/>
    <w:rsid w:val="006735F4"/>
    <w:rsid w:val="0067599D"/>
    <w:rsid w:val="00712617"/>
    <w:rsid w:val="00714414"/>
    <w:rsid w:val="00781545"/>
    <w:rsid w:val="007A6EC9"/>
    <w:rsid w:val="007C191E"/>
    <w:rsid w:val="007E44BD"/>
    <w:rsid w:val="00810702"/>
    <w:rsid w:val="00816A39"/>
    <w:rsid w:val="008B7704"/>
    <w:rsid w:val="008B7831"/>
    <w:rsid w:val="00945754"/>
    <w:rsid w:val="009472C9"/>
    <w:rsid w:val="009501AD"/>
    <w:rsid w:val="00976375"/>
    <w:rsid w:val="00980BD6"/>
    <w:rsid w:val="009A3274"/>
    <w:rsid w:val="009B02CF"/>
    <w:rsid w:val="009D21B1"/>
    <w:rsid w:val="009E49DD"/>
    <w:rsid w:val="009E7506"/>
    <w:rsid w:val="009F491D"/>
    <w:rsid w:val="00A077B8"/>
    <w:rsid w:val="00A10F2A"/>
    <w:rsid w:val="00A1271A"/>
    <w:rsid w:val="00AF69EC"/>
    <w:rsid w:val="00B04281"/>
    <w:rsid w:val="00B81E85"/>
    <w:rsid w:val="00B94A86"/>
    <w:rsid w:val="00BB6312"/>
    <w:rsid w:val="00BD4713"/>
    <w:rsid w:val="00BF19DF"/>
    <w:rsid w:val="00BF3DA4"/>
    <w:rsid w:val="00C363BF"/>
    <w:rsid w:val="00C752E2"/>
    <w:rsid w:val="00D006DF"/>
    <w:rsid w:val="00D04A7A"/>
    <w:rsid w:val="00D1391F"/>
    <w:rsid w:val="00D4656A"/>
    <w:rsid w:val="00D62DD0"/>
    <w:rsid w:val="00D6337B"/>
    <w:rsid w:val="00D74ABF"/>
    <w:rsid w:val="00D84E5E"/>
    <w:rsid w:val="00D85B8B"/>
    <w:rsid w:val="00DA5E50"/>
    <w:rsid w:val="00DB7E25"/>
    <w:rsid w:val="00DD1807"/>
    <w:rsid w:val="00E71EAF"/>
    <w:rsid w:val="00E761A5"/>
    <w:rsid w:val="00E807D4"/>
    <w:rsid w:val="00EF217C"/>
    <w:rsid w:val="00F8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A8F52"/>
  <w15:chartTrackingRefBased/>
  <w15:docId w15:val="{CF4C11FD-DE8D-42A6-9F37-2858CA9B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1B1"/>
  </w:style>
  <w:style w:type="paragraph" w:styleId="Stopka">
    <w:name w:val="footer"/>
    <w:basedOn w:val="Normalny"/>
    <w:link w:val="StopkaZnak"/>
    <w:uiPriority w:val="99"/>
    <w:unhideWhenUsed/>
    <w:rsid w:val="009D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1B1"/>
  </w:style>
  <w:style w:type="paragraph" w:styleId="Akapitzlist">
    <w:name w:val="List Paragraph"/>
    <w:basedOn w:val="Normalny"/>
    <w:uiPriority w:val="34"/>
    <w:qFormat/>
    <w:rsid w:val="00254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1CE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1CE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E1E0F"/>
    <w:pPr>
      <w:spacing w:after="0" w:line="240" w:lineRule="auto"/>
    </w:pPr>
    <w:rPr>
      <w:rFonts w:ascii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4A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4A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4A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A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4A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A8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32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32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3274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A32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A327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F491D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647A4D"/>
    <w:rPr>
      <w:color w:val="954F72" w:themeColor="followedHyperlink"/>
      <w:u w:val="single"/>
    </w:rPr>
  </w:style>
  <w:style w:type="paragraph" w:customStyle="1" w:styleId="Default">
    <w:name w:val="Default"/>
    <w:rsid w:val="000144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pi-sudop.uokik.gov.pl/sudop-api/slownik/srodek-pomocowy" TargetMode="External"/><Relationship Id="rId18" Type="http://schemas.openxmlformats.org/officeDocument/2006/relationships/hyperlink" Target="https://api-sudop.uokik.gov.pl/sudop-api/api/przypadki-pomocy?nip-udzielajacego-pomocy=8512242911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api-sudop.uokik.gov.pl/sudop-api/slownik/przeznaczenie-pomocy" TargetMode="External"/><Relationship Id="rId17" Type="http://schemas.openxmlformats.org/officeDocument/2006/relationships/hyperlink" Target="https://api-sudop.uokik.gov.pl/sudop-api/api/przypadki-pomocy?przeznaczenie-pomocy-kod=b1&amp;srodek-pomocowy-numer=SA.10561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pi-sudop.uokik.gov.pl/sudop-api/api/przypadki-pomocy?nip-beneficjenta=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i-sudop.uokik.gov.pl/sudop-api/slownik/forma-pomoc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pi-sudop.uokik.gov.pl/sudop-api/slownik/gmina-siedziby" TargetMode="External"/><Relationship Id="rId10" Type="http://schemas.openxmlformats.org/officeDocument/2006/relationships/hyperlink" Target="https://api-sudop.uokik.gov.pl/sudop-api/slownik/...........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api-sudop.uokik.gov.pl:9443/devportal/apis" TargetMode="External"/><Relationship Id="rId14" Type="http://schemas.openxmlformats.org/officeDocument/2006/relationships/hyperlink" Target="https://api-sudop.uokik.gov.pl/sudop-api/slownik/sektor-dzialal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26B0C-5DFC-44AE-BECB-8D6A56CFEBE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2ED3E09-CCA3-4528-A8D6-7D290231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Wasilewska</dc:creator>
  <cp:keywords/>
  <dc:description/>
  <cp:lastModifiedBy>Małgorzata Kardynał</cp:lastModifiedBy>
  <cp:revision>2</cp:revision>
  <dcterms:created xsi:type="dcterms:W3CDTF">2023-12-08T06:05:00Z</dcterms:created>
  <dcterms:modified xsi:type="dcterms:W3CDTF">2023-12-08T06:05:00Z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2fb830e3-cb70-4446-8b55-e39239ab77ad</vt:lpwstr>
  </property>
  <property fmtid="{D5CDD505-2E9C-101B-9397-08002B2CF9AE}" pid="3" name="bjClsUserRVM">
    <vt:lpwstr>[]</vt:lpwstr>
  </property>
  <property fmtid="{D5CDD505-2E9C-101B-9397-08002B2CF9AE}" pid="4" name="bjSaver">
    <vt:lpwstr>gjcusfyYtTtoPiEZFG1wd92bjAGpRXNd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