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E9C12D" w14:textId="77777777" w:rsidR="00717F0B" w:rsidRDefault="00000000" w:rsidP="00B222A5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Generator ozonu - prototyp</w:t>
      </w:r>
    </w:p>
    <w:p w14:paraId="72E9C12E" w14:textId="77777777" w:rsidR="00717F0B" w:rsidRDefault="00000000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Metrum </w:t>
      </w:r>
      <w:proofErr w:type="spellStart"/>
      <w:r>
        <w:rPr>
          <w:rFonts w:ascii="Arial" w:hAnsi="Arial" w:cs="Arial"/>
          <w:b/>
          <w:bCs/>
          <w:sz w:val="28"/>
          <w:szCs w:val="28"/>
          <w:lang w:val="pl-PL"/>
        </w:rPr>
        <w:t>Cryoflex</w:t>
      </w:r>
      <w:proofErr w:type="spellEnd"/>
    </w:p>
    <w:p w14:paraId="72E9C12F" w14:textId="77777777" w:rsidR="00717F0B" w:rsidRDefault="00000000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styczeń 2017</w:t>
      </w:r>
    </w:p>
    <w:p w14:paraId="72E9C130" w14:textId="77777777" w:rsidR="00717F0B" w:rsidRDefault="00717F0B">
      <w:pPr>
        <w:rPr>
          <w:rFonts w:ascii="Arial" w:hAnsi="Arial" w:cs="Arial"/>
          <w:lang w:val="pl-PL"/>
        </w:rPr>
      </w:pPr>
    </w:p>
    <w:p w14:paraId="72E9C131" w14:textId="77777777" w:rsidR="00717F0B" w:rsidRDefault="00717F0B">
      <w:pPr>
        <w:rPr>
          <w:rFonts w:ascii="Arial" w:hAnsi="Arial" w:cs="Arial"/>
          <w:shd w:val="clear" w:color="FFFFFF" w:fill="D9D9D9"/>
          <w:lang w:val="pl-PL"/>
        </w:rPr>
      </w:pPr>
    </w:p>
    <w:p w14:paraId="72E9C132" w14:textId="77777777" w:rsidR="00717F0B" w:rsidRDefault="00000000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  <w: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  <w:t>Konstrukcja</w:t>
      </w:r>
    </w:p>
    <w:p w14:paraId="72E9C133" w14:textId="77777777" w:rsidR="00717F0B" w:rsidRDefault="00717F0B">
      <w:pPr>
        <w:rPr>
          <w:rFonts w:ascii="Arial" w:hAnsi="Arial" w:cs="Arial"/>
          <w:b/>
          <w:bCs/>
          <w:u w:val="single"/>
          <w:lang w:val="pl-PL"/>
        </w:rPr>
      </w:pPr>
    </w:p>
    <w:p w14:paraId="72E9C134" w14:textId="77777777" w:rsidR="00717F0B" w:rsidRDefault="00000000">
      <w:pPr>
        <w:rPr>
          <w:rFonts w:ascii="Arial" w:hAnsi="Arial" w:cs="Arial"/>
          <w:b/>
          <w:bCs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1.1. Elementy konstrukcji.</w:t>
      </w:r>
    </w:p>
    <w:p w14:paraId="72E9C135" w14:textId="77777777" w:rsidR="00717F0B" w:rsidRDefault="00717F0B">
      <w:pPr>
        <w:rPr>
          <w:rFonts w:ascii="Arial" w:hAnsi="Arial" w:cs="Arial"/>
          <w:u w:val="single"/>
          <w:lang w:val="pl-PL"/>
        </w:rPr>
      </w:pPr>
    </w:p>
    <w:p w14:paraId="72E9C136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Generator ozonu składa się z następujących podzespołów:</w:t>
      </w:r>
    </w:p>
    <w:p w14:paraId="72E9C137" w14:textId="77777777" w:rsidR="00717F0B" w:rsidRDefault="00717F0B">
      <w:pPr>
        <w:rPr>
          <w:rFonts w:ascii="Arial" w:hAnsi="Arial" w:cs="Arial"/>
          <w:lang w:val="pl-PL"/>
        </w:rPr>
      </w:pPr>
    </w:p>
    <w:p w14:paraId="72E9C138" w14:textId="77777777" w:rsidR="00717F0B" w:rsidRDefault="00000000">
      <w:pPr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Zasilacz</w:t>
      </w:r>
      <w:r>
        <w:rPr>
          <w:rFonts w:ascii="Arial" w:hAnsi="Arial" w:cs="Arial"/>
          <w:lang w:val="pl-PL"/>
        </w:rPr>
        <w:t xml:space="preserve"> oparty na mostku H wraz z </w:t>
      </w:r>
      <w:r>
        <w:rPr>
          <w:rFonts w:ascii="Arial" w:hAnsi="Arial" w:cs="Arial"/>
          <w:b/>
          <w:bCs/>
          <w:lang w:val="pl-PL"/>
        </w:rPr>
        <w:t xml:space="preserve">transformatorem </w:t>
      </w:r>
      <w:r>
        <w:rPr>
          <w:rFonts w:ascii="Arial" w:hAnsi="Arial" w:cs="Arial"/>
          <w:lang w:val="pl-PL"/>
        </w:rPr>
        <w:t>wysokiego napięcia i częstotliwości.</w:t>
      </w:r>
    </w:p>
    <w:p w14:paraId="72E9C139" w14:textId="77777777" w:rsidR="00717F0B" w:rsidRDefault="00000000">
      <w:pPr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Układ sterujący</w:t>
      </w:r>
      <w:r>
        <w:rPr>
          <w:rFonts w:ascii="Arial" w:hAnsi="Arial" w:cs="Arial"/>
          <w:lang w:val="pl-PL"/>
        </w:rPr>
        <w:t xml:space="preserve"> oparty na procesorze.</w:t>
      </w:r>
    </w:p>
    <w:p w14:paraId="72E9C13A" w14:textId="77777777" w:rsidR="00717F0B" w:rsidRDefault="00000000">
      <w:pPr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Rura ceramiczna</w:t>
      </w:r>
      <w:r>
        <w:rPr>
          <w:rFonts w:ascii="Arial" w:hAnsi="Arial" w:cs="Arial"/>
          <w:lang w:val="pl-PL"/>
        </w:rPr>
        <w:t xml:space="preserve"> do wyładowań koronkowych.</w:t>
      </w:r>
    </w:p>
    <w:p w14:paraId="72E9C13B" w14:textId="77777777" w:rsidR="00717F0B" w:rsidRDefault="00717F0B">
      <w:pPr>
        <w:rPr>
          <w:rFonts w:ascii="Arial" w:hAnsi="Arial" w:cs="Arial"/>
          <w:lang w:val="pl-PL"/>
        </w:rPr>
      </w:pPr>
    </w:p>
    <w:p w14:paraId="72E9C13C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Elementami pomocniczymi są:</w:t>
      </w:r>
    </w:p>
    <w:p w14:paraId="72E9C13D" w14:textId="77777777" w:rsidR="00717F0B" w:rsidRDefault="00717F0B">
      <w:pPr>
        <w:rPr>
          <w:rFonts w:ascii="Arial" w:hAnsi="Arial" w:cs="Arial"/>
          <w:lang w:val="pl-PL"/>
        </w:rPr>
      </w:pPr>
    </w:p>
    <w:p w14:paraId="72E9C13E" w14:textId="77777777" w:rsidR="00717F0B" w:rsidRDefault="00000000">
      <w:pPr>
        <w:numPr>
          <w:ilvl w:val="0"/>
          <w:numId w:val="3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Wentylator</w:t>
      </w:r>
      <w:r>
        <w:rPr>
          <w:rFonts w:ascii="Arial" w:hAnsi="Arial" w:cs="Arial"/>
          <w:lang w:val="pl-PL"/>
        </w:rPr>
        <w:t xml:space="preserve"> chłodzący rurę do wyładowań, </w:t>
      </w:r>
    </w:p>
    <w:p w14:paraId="72E9C13F" w14:textId="77777777" w:rsidR="00717F0B" w:rsidRDefault="00000000">
      <w:pPr>
        <w:numPr>
          <w:ilvl w:val="0"/>
          <w:numId w:val="3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Radiator</w:t>
      </w:r>
      <w:r>
        <w:rPr>
          <w:rFonts w:ascii="Arial" w:hAnsi="Arial" w:cs="Arial"/>
          <w:lang w:val="pl-PL"/>
        </w:rPr>
        <w:t xml:space="preserve"> odprowadzający ciepło od tranzystorów IGBT.</w:t>
      </w:r>
    </w:p>
    <w:p w14:paraId="72E9C140" w14:textId="77777777" w:rsidR="00717F0B" w:rsidRDefault="00000000">
      <w:pPr>
        <w:numPr>
          <w:ilvl w:val="0"/>
          <w:numId w:val="3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Wyświetlacz </w:t>
      </w:r>
      <w:r>
        <w:rPr>
          <w:rFonts w:ascii="Arial" w:hAnsi="Arial" w:cs="Arial"/>
          <w:lang w:val="pl-PL"/>
        </w:rPr>
        <w:t>pokazujący aktualne parametry pracy.</w:t>
      </w:r>
    </w:p>
    <w:p w14:paraId="72E9C141" w14:textId="77777777" w:rsidR="00717F0B" w:rsidRDefault="00717F0B">
      <w:pPr>
        <w:rPr>
          <w:rFonts w:ascii="Arial" w:hAnsi="Arial" w:cs="Arial"/>
          <w:lang w:val="pl-PL"/>
        </w:rPr>
      </w:pPr>
    </w:p>
    <w:p w14:paraId="72E9C142" w14:textId="77777777" w:rsidR="00717F0B" w:rsidRDefault="00717F0B">
      <w:pPr>
        <w:rPr>
          <w:rFonts w:ascii="Arial" w:hAnsi="Arial" w:cs="Arial"/>
          <w:lang w:val="pl-PL"/>
        </w:rPr>
      </w:pPr>
    </w:p>
    <w:p w14:paraId="72E9C143" w14:textId="77777777" w:rsidR="00717F0B" w:rsidRDefault="00000000">
      <w:pPr>
        <w:rPr>
          <w:rFonts w:ascii="Arial" w:hAnsi="Arial" w:cs="Arial"/>
          <w:b/>
          <w:bCs/>
          <w:u w:val="single"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1.2. Opis zasilacza.</w:t>
      </w:r>
    </w:p>
    <w:p w14:paraId="72E9C144" w14:textId="77777777" w:rsidR="00717F0B" w:rsidRDefault="00717F0B">
      <w:pPr>
        <w:rPr>
          <w:rFonts w:ascii="Arial" w:hAnsi="Arial" w:cs="Arial"/>
          <w:lang w:val="pl-PL"/>
        </w:rPr>
      </w:pPr>
    </w:p>
    <w:p w14:paraId="72E9C145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Schemat zasilacza generatora ozonu przedstawia Obraz 1.</w:t>
      </w:r>
    </w:p>
    <w:p w14:paraId="72E9C146" w14:textId="77777777" w:rsidR="00717F0B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72E9C26A" wp14:editId="72E9C26B">
            <wp:extent cx="5271770" cy="2406015"/>
            <wp:effectExtent l="0" t="0" r="5080" b="1333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2E9C147" w14:textId="77777777" w:rsidR="00717F0B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</w:rPr>
        <w:fldChar w:fldCharType="begin"/>
      </w:r>
      <w:r w:rsidRPr="00B222A5">
        <w:rPr>
          <w:rFonts w:ascii="Arial" w:hAnsi="Arial" w:cs="Arial"/>
          <w:i/>
          <w:iCs/>
          <w:sz w:val="18"/>
          <w:szCs w:val="18"/>
          <w:lang w:val="pl-PL"/>
        </w:rPr>
        <w:instrText xml:space="preserve"> SEQ Obraz \* ARABIC </w:instrText>
      </w:r>
      <w:r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B222A5">
        <w:rPr>
          <w:rFonts w:ascii="Arial" w:hAnsi="Arial" w:cs="Arial"/>
          <w:i/>
          <w:iCs/>
          <w:sz w:val="18"/>
          <w:szCs w:val="18"/>
          <w:lang w:val="pl-PL"/>
        </w:rPr>
        <w:t>1</w:t>
      </w:r>
      <w:r>
        <w:rPr>
          <w:rFonts w:ascii="Arial" w:hAnsi="Arial" w:cs="Arial"/>
          <w:i/>
          <w:iCs/>
          <w:sz w:val="18"/>
          <w:szCs w:val="18"/>
        </w:rPr>
        <w:fldChar w:fldCharType="end"/>
      </w:r>
      <w:r>
        <w:rPr>
          <w:rFonts w:ascii="Arial" w:hAnsi="Arial" w:cs="Arial"/>
          <w:i/>
          <w:iCs/>
          <w:sz w:val="18"/>
          <w:szCs w:val="18"/>
          <w:lang w:val="pl-PL"/>
        </w:rPr>
        <w:t>: Schemat zasilacza generatora ozonu z punktami pomiarowymi:</w:t>
      </w:r>
    </w:p>
    <w:p w14:paraId="72E9C148" w14:textId="77777777" w:rsidR="00717F0B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</w:rPr>
      </w:pPr>
      <w:r w:rsidRPr="00B222A5">
        <w:rPr>
          <w:rFonts w:ascii="Arial" w:hAnsi="Arial" w:cs="Arial"/>
          <w:i/>
          <w:iCs/>
          <w:sz w:val="18"/>
          <w:szCs w:val="18"/>
          <w:lang w:val="en-AU"/>
        </w:rPr>
        <w:t>HIN, LIN, HO, LO, TP1, TP2 /CIN1, CIN2, PE.</w:t>
      </w:r>
    </w:p>
    <w:p w14:paraId="72E9C149" w14:textId="77777777" w:rsidR="00717F0B" w:rsidRPr="00B222A5" w:rsidRDefault="00717F0B">
      <w:pPr>
        <w:rPr>
          <w:rFonts w:ascii="Arial" w:hAnsi="Arial" w:cs="Arial"/>
          <w:lang w:val="en-AU"/>
        </w:rPr>
      </w:pPr>
    </w:p>
    <w:p w14:paraId="72E9C14A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Jest to konstrukcja na bazie mostka H. Mostek H zasilany jest wyprostowanym napięciem z sieci. Jego wartość to ok 320VDC. Do złącza J2 podłączone jest uzwojenie pierwotne transformatora. Do złącza J3 podłączony jest kondensator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= 1μF (typowy) lub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= 0.5μF (do testów uzupełniających).</w:t>
      </w:r>
    </w:p>
    <w:p w14:paraId="72E9C14B" w14:textId="77777777" w:rsidR="00717F0B" w:rsidRDefault="00717F0B">
      <w:pPr>
        <w:rPr>
          <w:rFonts w:ascii="Arial" w:hAnsi="Arial" w:cs="Arial"/>
          <w:lang w:val="pl-PL"/>
        </w:rPr>
      </w:pPr>
    </w:p>
    <w:p w14:paraId="72E9C14C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Dwa tranzystory (IGBT): Q1 i Q2 są kluczowane naprzemiennie sygnałami z procesora: HIN (High-In) oraz LIN (</w:t>
      </w:r>
      <w:proofErr w:type="spellStart"/>
      <w:r>
        <w:rPr>
          <w:rFonts w:ascii="Arial" w:hAnsi="Arial" w:cs="Arial"/>
          <w:lang w:val="pl-PL"/>
        </w:rPr>
        <w:t>Low</w:t>
      </w:r>
      <w:proofErr w:type="spellEnd"/>
      <w:r>
        <w:rPr>
          <w:rFonts w:ascii="Arial" w:hAnsi="Arial" w:cs="Arial"/>
          <w:lang w:val="pl-PL"/>
        </w:rPr>
        <w:t>-In). Dzięki temu na transformator podajemy prąd o regulowanej częstotliwości napięcia.</w:t>
      </w:r>
    </w:p>
    <w:p w14:paraId="72E9C14D" w14:textId="77777777" w:rsidR="00717F0B" w:rsidRDefault="00717F0B">
      <w:pPr>
        <w:rPr>
          <w:rFonts w:ascii="Arial" w:hAnsi="Arial" w:cs="Arial"/>
          <w:lang w:val="pl-PL"/>
        </w:rPr>
      </w:pPr>
    </w:p>
    <w:p w14:paraId="72E9C14E" w14:textId="77777777" w:rsidR="00717F0B" w:rsidRDefault="000000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  <w:drawing>
          <wp:inline distT="0" distB="0" distL="114300" distR="114300" wp14:anchorId="72E9C26C" wp14:editId="72E9C26D">
            <wp:extent cx="2887980" cy="1733550"/>
            <wp:effectExtent l="0" t="0" r="7620" b="0"/>
            <wp:docPr id="13" name="Obraz 13" descr="20161011_15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20161011_1513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C14F" w14:textId="77777777" w:rsidR="00717F0B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</w:rPr>
        <w:fldChar w:fldCharType="begin"/>
      </w:r>
      <w:r w:rsidRPr="00B222A5">
        <w:rPr>
          <w:rFonts w:ascii="Arial" w:hAnsi="Arial" w:cs="Arial"/>
          <w:i/>
          <w:iCs/>
          <w:sz w:val="18"/>
          <w:szCs w:val="18"/>
          <w:lang w:val="pl-PL"/>
        </w:rPr>
        <w:instrText xml:space="preserve"> SEQ Obraz \* ARABIC </w:instrText>
      </w:r>
      <w:r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B222A5">
        <w:rPr>
          <w:rFonts w:ascii="Arial" w:hAnsi="Arial" w:cs="Arial"/>
          <w:i/>
          <w:iCs/>
          <w:sz w:val="18"/>
          <w:szCs w:val="18"/>
          <w:lang w:val="pl-PL"/>
        </w:rPr>
        <w:t>2</w:t>
      </w:r>
      <w:r>
        <w:rPr>
          <w:rFonts w:ascii="Arial" w:hAnsi="Arial" w:cs="Arial"/>
          <w:i/>
          <w:iCs/>
          <w:sz w:val="18"/>
          <w:szCs w:val="18"/>
        </w:rPr>
        <w:fldChar w:fldCharType="end"/>
      </w:r>
      <w:r>
        <w:rPr>
          <w:rFonts w:ascii="Arial" w:hAnsi="Arial" w:cs="Arial"/>
          <w:i/>
          <w:iCs/>
          <w:sz w:val="18"/>
          <w:szCs w:val="18"/>
          <w:lang w:val="pl-PL"/>
        </w:rPr>
        <w:t>: Płytka PCB zasilacza</w:t>
      </w:r>
    </w:p>
    <w:p w14:paraId="72E9C150" w14:textId="77777777" w:rsidR="00717F0B" w:rsidRDefault="00717F0B">
      <w:pPr>
        <w:rPr>
          <w:rFonts w:ascii="Arial" w:hAnsi="Arial" w:cs="Arial"/>
          <w:lang w:val="pl-PL"/>
        </w:rPr>
      </w:pPr>
    </w:p>
    <w:p w14:paraId="72E9C151" w14:textId="77777777" w:rsidR="00717F0B" w:rsidRDefault="00717F0B">
      <w:pPr>
        <w:rPr>
          <w:rFonts w:ascii="Arial" w:hAnsi="Arial" w:cs="Arial"/>
          <w:b/>
          <w:bCs/>
          <w:u w:val="single"/>
          <w:lang w:val="pl-PL"/>
        </w:rPr>
      </w:pPr>
    </w:p>
    <w:p w14:paraId="72E9C152" w14:textId="77777777" w:rsidR="00717F0B" w:rsidRDefault="00000000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1.3. Opis transformatora i rury wyładowczej.</w:t>
      </w:r>
    </w:p>
    <w:p w14:paraId="72E9C153" w14:textId="77777777" w:rsidR="00717F0B" w:rsidRDefault="00717F0B">
      <w:pPr>
        <w:rPr>
          <w:rFonts w:ascii="Arial" w:hAnsi="Arial" w:cs="Arial"/>
          <w:lang w:val="pl-PL"/>
        </w:rPr>
      </w:pPr>
    </w:p>
    <w:p w14:paraId="72E9C154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Dla celów testowych został użyty transformator KHT-5GORA2 oraz ceramiczna rura wyładowcza chińskiej produkcji </w:t>
      </w:r>
      <w:proofErr w:type="spellStart"/>
      <w:r>
        <w:rPr>
          <w:rFonts w:ascii="Arial" w:hAnsi="Arial" w:cs="Arial"/>
          <w:lang w:val="pl-PL"/>
        </w:rPr>
        <w:t>DGOzone</w:t>
      </w:r>
      <w:proofErr w:type="spellEnd"/>
      <w:r>
        <w:rPr>
          <w:rFonts w:ascii="Arial" w:hAnsi="Arial" w:cs="Arial"/>
          <w:lang w:val="pl-PL"/>
        </w:rPr>
        <w:t xml:space="preserve"> o długości 168mm i pojemności 170pF (zmierzonej na mierniku LRC). Parametry pracy i osiągi są zebrane w Tabeli 1.</w:t>
      </w:r>
    </w:p>
    <w:p w14:paraId="72E9C155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tbl>
      <w:tblPr>
        <w:tblStyle w:val="Tabela-Siatka"/>
        <w:tblW w:w="7484" w:type="dxa"/>
        <w:jc w:val="center"/>
        <w:tblLayout w:type="fixed"/>
        <w:tblLook w:val="04A0" w:firstRow="1" w:lastRow="0" w:firstColumn="1" w:lastColumn="0" w:noHBand="0" w:noVBand="1"/>
      </w:tblPr>
      <w:tblGrid>
        <w:gridCol w:w="4715"/>
        <w:gridCol w:w="2769"/>
      </w:tblGrid>
      <w:tr w:rsidR="00717F0B" w:rsidRPr="00B222A5" w14:paraId="72E9C158" w14:textId="77777777">
        <w:trPr>
          <w:jc w:val="center"/>
        </w:trPr>
        <w:tc>
          <w:tcPr>
            <w:tcW w:w="7484" w:type="dxa"/>
            <w:gridSpan w:val="2"/>
          </w:tcPr>
          <w:p w14:paraId="72E9C156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Tabela 1: Parametry pracy i osiągi dla transformator KHT-5GORA2 i rury wyładowczej o długości 168mm i pojemności 170pF</w:t>
            </w:r>
          </w:p>
          <w:p w14:paraId="72E9C157" w14:textId="77777777" w:rsidR="00717F0B" w:rsidRDefault="00717F0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</w:p>
        </w:tc>
      </w:tr>
      <w:tr w:rsidR="00717F0B" w14:paraId="72E9C15B" w14:textId="77777777">
        <w:trPr>
          <w:jc w:val="center"/>
        </w:trPr>
        <w:tc>
          <w:tcPr>
            <w:tcW w:w="4715" w:type="dxa"/>
          </w:tcPr>
          <w:p w14:paraId="72E9C159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Moc</w:t>
            </w:r>
          </w:p>
        </w:tc>
        <w:tc>
          <w:tcPr>
            <w:tcW w:w="2769" w:type="dxa"/>
          </w:tcPr>
          <w:p w14:paraId="72E9C15A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80 W</w:t>
            </w:r>
          </w:p>
        </w:tc>
      </w:tr>
      <w:tr w:rsidR="00717F0B" w14:paraId="72E9C15E" w14:textId="77777777">
        <w:trPr>
          <w:jc w:val="center"/>
        </w:trPr>
        <w:tc>
          <w:tcPr>
            <w:tcW w:w="4715" w:type="dxa"/>
          </w:tcPr>
          <w:p w14:paraId="72E9C15C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Napięcie rury wyładowczej</w:t>
            </w:r>
          </w:p>
        </w:tc>
        <w:tc>
          <w:tcPr>
            <w:tcW w:w="2769" w:type="dxa"/>
          </w:tcPr>
          <w:p w14:paraId="72E9C15D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1.5 - 3.5 </w:t>
            </w:r>
            <w:proofErr w:type="spellStart"/>
            <w:r>
              <w:rPr>
                <w:rFonts w:ascii="Arial" w:hAnsi="Arial" w:cs="Arial"/>
                <w:lang w:val="pl-PL"/>
              </w:rPr>
              <w:t>kV</w:t>
            </w:r>
            <w:proofErr w:type="spellEnd"/>
          </w:p>
        </w:tc>
      </w:tr>
      <w:tr w:rsidR="00717F0B" w14:paraId="72E9C161" w14:textId="77777777">
        <w:trPr>
          <w:jc w:val="center"/>
        </w:trPr>
        <w:tc>
          <w:tcPr>
            <w:tcW w:w="4715" w:type="dxa"/>
          </w:tcPr>
          <w:p w14:paraId="72E9C15F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Częstotliwość napięcia na rurze wyładowczej</w:t>
            </w:r>
          </w:p>
        </w:tc>
        <w:tc>
          <w:tcPr>
            <w:tcW w:w="2769" w:type="dxa"/>
          </w:tcPr>
          <w:p w14:paraId="72E9C160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 kHz</w:t>
            </w:r>
          </w:p>
        </w:tc>
      </w:tr>
      <w:tr w:rsidR="00717F0B" w14:paraId="72E9C164" w14:textId="77777777">
        <w:trPr>
          <w:jc w:val="center"/>
        </w:trPr>
        <w:tc>
          <w:tcPr>
            <w:tcW w:w="4715" w:type="dxa"/>
          </w:tcPr>
          <w:p w14:paraId="72E9C162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Przepływ tlenu</w:t>
            </w:r>
          </w:p>
        </w:tc>
        <w:tc>
          <w:tcPr>
            <w:tcW w:w="2769" w:type="dxa"/>
          </w:tcPr>
          <w:p w14:paraId="72E9C163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l/min (180 l/h)</w:t>
            </w:r>
          </w:p>
        </w:tc>
      </w:tr>
      <w:tr w:rsidR="00717F0B" w14:paraId="72E9C167" w14:textId="77777777">
        <w:trPr>
          <w:jc w:val="center"/>
        </w:trPr>
        <w:tc>
          <w:tcPr>
            <w:tcW w:w="4715" w:type="dxa"/>
          </w:tcPr>
          <w:p w14:paraId="72E9C165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Stężenie ozonu</w:t>
            </w:r>
          </w:p>
        </w:tc>
        <w:tc>
          <w:tcPr>
            <w:tcW w:w="2769" w:type="dxa"/>
          </w:tcPr>
          <w:p w14:paraId="72E9C166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43 mg/l  (43 g/</w:t>
            </w:r>
            <w:r>
              <w:rPr>
                <w:rFonts w:ascii="Arial" w:eastAsia="SimSun" w:hAnsi="Arial" w:cs="Arial"/>
                <w:shd w:val="clear" w:color="auto" w:fill="FFFFFF"/>
              </w:rPr>
              <w:t>m</w:t>
            </w:r>
            <w:r>
              <w:rPr>
                <w:rFonts w:ascii="Arial" w:eastAsia="SimSun" w:hAnsi="Arial" w:cs="Arial"/>
                <w:shd w:val="clear" w:color="auto" w:fill="FFFFFF"/>
                <w:vertAlign w:val="superscript"/>
              </w:rPr>
              <w:t>3</w:t>
            </w:r>
            <w:r>
              <w:rPr>
                <w:rFonts w:ascii="Arial" w:hAnsi="Arial" w:cs="Arial"/>
                <w:lang w:val="pl-PL"/>
              </w:rPr>
              <w:t>)</w:t>
            </w:r>
          </w:p>
        </w:tc>
      </w:tr>
      <w:tr w:rsidR="00717F0B" w14:paraId="72E9C16A" w14:textId="77777777">
        <w:trPr>
          <w:jc w:val="center"/>
        </w:trPr>
        <w:tc>
          <w:tcPr>
            <w:tcW w:w="4715" w:type="dxa"/>
          </w:tcPr>
          <w:p w14:paraId="72E9C168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Produkcja ozonu</w:t>
            </w:r>
          </w:p>
        </w:tc>
        <w:tc>
          <w:tcPr>
            <w:tcW w:w="2769" w:type="dxa"/>
          </w:tcPr>
          <w:p w14:paraId="72E9C169" w14:textId="77777777" w:rsidR="00717F0B" w:rsidRDefault="00000000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7.7 g/h</w:t>
            </w:r>
          </w:p>
        </w:tc>
      </w:tr>
    </w:tbl>
    <w:p w14:paraId="72E9C16B" w14:textId="77777777" w:rsidR="00717F0B" w:rsidRDefault="00717F0B">
      <w:pPr>
        <w:rPr>
          <w:rFonts w:ascii="Arial" w:hAnsi="Arial" w:cs="Arial"/>
          <w:lang w:val="pl-PL"/>
        </w:rPr>
      </w:pPr>
    </w:p>
    <w:p w14:paraId="72E9C16C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Wykonano testy dodatkowe dla dłuższej rury tego samego producenta o długości 228mm i pojemności 205pF.</w:t>
      </w:r>
    </w:p>
    <w:p w14:paraId="72E9C16D" w14:textId="77777777" w:rsidR="00717F0B" w:rsidRDefault="00717F0B">
      <w:pPr>
        <w:rPr>
          <w:rFonts w:ascii="Arial" w:hAnsi="Arial" w:cs="Arial"/>
          <w:lang w:val="pl-PL"/>
        </w:rPr>
      </w:pPr>
    </w:p>
    <w:tbl>
      <w:tblPr>
        <w:tblStyle w:val="Tabela-Siatk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5682"/>
      </w:tblGrid>
      <w:tr w:rsidR="00717F0B" w14:paraId="72E9C177" w14:textId="77777777">
        <w:trPr>
          <w:trHeight w:val="90"/>
          <w:jc w:val="center"/>
        </w:trPr>
        <w:tc>
          <w:tcPr>
            <w:tcW w:w="2840" w:type="dxa"/>
          </w:tcPr>
          <w:p w14:paraId="72E9C16E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Transformator</w:t>
            </w:r>
          </w:p>
          <w:p w14:paraId="72E9C16F" w14:textId="77777777" w:rsidR="00717F0B" w:rsidRDefault="00717F0B">
            <w:pPr>
              <w:rPr>
                <w:rFonts w:ascii="Arial" w:hAnsi="Arial" w:cs="Arial"/>
                <w:i/>
                <w:iCs/>
                <w:lang w:val="pl-PL"/>
              </w:rPr>
            </w:pPr>
          </w:p>
          <w:p w14:paraId="72E9C170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6E" wp14:editId="72E9C26F">
                  <wp:extent cx="1708150" cy="1025525"/>
                  <wp:effectExtent l="0" t="340995" r="0" b="347980"/>
                  <wp:docPr id="14" name="Obraz 14" descr="trans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transformato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02552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72E9C171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</w:tc>
        <w:tc>
          <w:tcPr>
            <w:tcW w:w="5682" w:type="dxa"/>
          </w:tcPr>
          <w:p w14:paraId="72E9C172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Rury wyładowcze</w:t>
            </w:r>
          </w:p>
          <w:p w14:paraId="72E9C173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74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75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76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0" wp14:editId="72E9C271">
                  <wp:extent cx="1684020" cy="1011555"/>
                  <wp:effectExtent l="0" t="0" r="11430" b="17145"/>
                  <wp:docPr id="15" name="Obraz 15" descr="rury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rury_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2" wp14:editId="72E9C273">
                  <wp:extent cx="1686560" cy="1012190"/>
                  <wp:effectExtent l="0" t="0" r="8890" b="16510"/>
                  <wp:docPr id="16" name="Obraz 16" descr="rury_do_wylado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6" descr="rury_do_wyladowan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9C178" w14:textId="77777777" w:rsidR="00717F0B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  <w:lang w:val="pl-PL"/>
        </w:rPr>
        <w:t>3: Transformator i rury wyładowcze (170pF i 205pF)</w:t>
      </w:r>
    </w:p>
    <w:p w14:paraId="72E9C179" w14:textId="77777777" w:rsidR="00717F0B" w:rsidRDefault="00717F0B">
      <w:pPr>
        <w:rPr>
          <w:rFonts w:ascii="Arial" w:hAnsi="Arial" w:cs="Arial"/>
          <w:lang w:val="pl-PL"/>
        </w:rPr>
      </w:pPr>
    </w:p>
    <w:p w14:paraId="72E9C17A" w14:textId="77777777" w:rsidR="00717F0B" w:rsidRDefault="00717F0B">
      <w:pPr>
        <w:rPr>
          <w:rFonts w:ascii="Arial" w:hAnsi="Arial" w:cs="Arial"/>
          <w:lang w:val="pl-PL"/>
        </w:rPr>
      </w:pPr>
    </w:p>
    <w:p w14:paraId="72E9C17B" w14:textId="77777777" w:rsidR="00717F0B" w:rsidRDefault="0000000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</w:p>
    <w:p w14:paraId="72E9C17C" w14:textId="77777777" w:rsidR="00717F0B" w:rsidRDefault="00717F0B">
      <w:p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</w:p>
    <w:p w14:paraId="72E9C17D" w14:textId="77777777" w:rsidR="00717F0B" w:rsidRDefault="00000000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  <w: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  <w:br w:type="page"/>
      </w:r>
    </w:p>
    <w:p w14:paraId="72E9C17E" w14:textId="77777777" w:rsidR="00717F0B" w:rsidRDefault="00000000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  <w: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  <w:t>Testy i obserwacje</w:t>
      </w:r>
    </w:p>
    <w:p w14:paraId="72E9C17F" w14:textId="77777777" w:rsidR="00717F0B" w:rsidRDefault="00717F0B">
      <w:pPr>
        <w:rPr>
          <w:rFonts w:ascii="Arial" w:hAnsi="Arial" w:cs="Arial"/>
          <w:b/>
          <w:bCs/>
          <w:u w:val="single"/>
          <w:lang w:val="pl-PL"/>
        </w:rPr>
      </w:pPr>
    </w:p>
    <w:p w14:paraId="72E9C180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Celem testów było znalezienie zależności stężenia generowanego ozonu od częstotliwości i wypełnienia PWM, temperatury na rurze wyładowczej i znalezienie parametrów, przy których produkcja ozonu jest najwyższa. Wyznaczono również parametry, przy których osiągnięta jest stabilność produkcji ozonu oraz temperatury, która zagwarantuje najmniejszą degradację uszczelek na rurze wyładowczej.</w:t>
      </w:r>
    </w:p>
    <w:p w14:paraId="72E9C181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82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Testy układu zostały przeprowadzone przy użyciu następujących urządzeń:</w:t>
      </w:r>
    </w:p>
    <w:p w14:paraId="72E9C183" w14:textId="77777777" w:rsidR="00717F0B" w:rsidRDefault="00717F0B">
      <w:pPr>
        <w:rPr>
          <w:rFonts w:ascii="Arial" w:hAnsi="Arial" w:cs="Arial"/>
          <w:lang w:val="pl-PL"/>
        </w:rPr>
      </w:pPr>
    </w:p>
    <w:tbl>
      <w:tblPr>
        <w:tblStyle w:val="Tabela-Siatk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17F0B" w14:paraId="72E9C18D" w14:textId="77777777">
        <w:trPr>
          <w:trHeight w:val="2648"/>
          <w:jc w:val="center"/>
        </w:trPr>
        <w:tc>
          <w:tcPr>
            <w:tcW w:w="2840" w:type="dxa"/>
          </w:tcPr>
          <w:p w14:paraId="72E9C184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Koncentrator tlenu HG3-C</w:t>
            </w:r>
          </w:p>
          <w:p w14:paraId="72E9C185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86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4" wp14:editId="72E9C275">
                  <wp:extent cx="1376045" cy="825500"/>
                  <wp:effectExtent l="0" t="274955" r="0" b="290195"/>
                  <wp:docPr id="6" name="Obraz 6" descr="koncentrator_tle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koncentrator_tlenu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82550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72E9C187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</w:tc>
        <w:tc>
          <w:tcPr>
            <w:tcW w:w="2841" w:type="dxa"/>
          </w:tcPr>
          <w:p w14:paraId="72E9C188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Butla z tlenem medycznym wraz z reduktorami ciśnienia</w:t>
            </w:r>
          </w:p>
          <w:p w14:paraId="72E9C189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6" wp14:editId="72E9C277">
                  <wp:extent cx="1381125" cy="828675"/>
                  <wp:effectExtent l="0" t="276225" r="0" b="285750"/>
                  <wp:docPr id="7" name="Obraz 7" descr="bulta_z_tlen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bulta_z_tlenem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2867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E9C18A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Przepływomierz gazów</w:t>
            </w:r>
          </w:p>
          <w:p w14:paraId="72E9C18B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8C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8" wp14:editId="72E9C279">
                  <wp:extent cx="1351280" cy="810895"/>
                  <wp:effectExtent l="0" t="269875" r="0" b="271780"/>
                  <wp:docPr id="9" name="Obraz 9" descr="przeplywomie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 descr="przeplywomierz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81089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F0B" w:rsidRPr="00B222A5" w14:paraId="72E9C19E" w14:textId="77777777">
        <w:trPr>
          <w:trHeight w:val="3741"/>
          <w:jc w:val="center"/>
        </w:trPr>
        <w:tc>
          <w:tcPr>
            <w:tcW w:w="2840" w:type="dxa"/>
          </w:tcPr>
          <w:p w14:paraId="72E9C18E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 xml:space="preserve">- Miernik stężenia ozonu: </w:t>
            </w:r>
            <w:proofErr w:type="spellStart"/>
            <w:r>
              <w:rPr>
                <w:rFonts w:ascii="Arial" w:hAnsi="Arial" w:cs="Arial"/>
                <w:i/>
                <w:iCs/>
                <w:lang w:val="pl-PL"/>
              </w:rPr>
              <w:t>Anseros</w:t>
            </w:r>
            <w:proofErr w:type="spellEnd"/>
            <w:r>
              <w:rPr>
                <w:rFonts w:ascii="Arial" w:hAnsi="Arial" w:cs="Arial"/>
                <w:i/>
                <w:iCs/>
                <w:lang w:val="pl-PL"/>
              </w:rPr>
              <w:t xml:space="preserve"> GM-600-RTI wraz z destruktorem ozonu</w:t>
            </w:r>
          </w:p>
          <w:p w14:paraId="72E9C18F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90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91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A" wp14:editId="72E9C27B">
                  <wp:extent cx="1657985" cy="995045"/>
                  <wp:effectExtent l="0" t="0" r="18415" b="14605"/>
                  <wp:docPr id="10" name="Obraz 10" descr="miernik_koncentracji _z_destrukt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 descr="miernik_koncentracji _z_destruktorem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E9C192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Miernik stężenia ozonu PIAP</w:t>
            </w: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C" wp14:editId="72E9C27D">
                  <wp:extent cx="1657985" cy="995045"/>
                  <wp:effectExtent l="0" t="0" r="18415" b="14605"/>
                  <wp:docPr id="11" name="Obraz 11" descr="czujnik_koncentr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czujnik_koncentracji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9C193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noProof/>
                <w:lang w:val="pl-PL"/>
              </w:rPr>
              <w:drawing>
                <wp:inline distT="0" distB="0" distL="114300" distR="114300" wp14:anchorId="72E9C27E" wp14:editId="72E9C27F">
                  <wp:extent cx="1657985" cy="995045"/>
                  <wp:effectExtent l="0" t="0" r="18415" b="14605"/>
                  <wp:docPr id="12" name="Obraz 12" descr="czujnik_koncentracj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czujnik_koncentracji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9C194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</w:tc>
        <w:tc>
          <w:tcPr>
            <w:tcW w:w="2841" w:type="dxa"/>
          </w:tcPr>
          <w:p w14:paraId="72E9C195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Czujnik temperatury NTC (pomiar temperatury tranzystora IGBT)</w:t>
            </w:r>
          </w:p>
          <w:p w14:paraId="72E9C196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97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Termometr na podczerwień (pomiar temperatury zewnętrznego radiatora rury wyładowczej)</w:t>
            </w:r>
          </w:p>
          <w:p w14:paraId="72E9C198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99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Oscyloskop</w:t>
            </w:r>
          </w:p>
          <w:p w14:paraId="72E9C19A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9B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Sonda wysokonapięciowa do oscyloskopu</w:t>
            </w:r>
          </w:p>
          <w:p w14:paraId="72E9C19C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  <w:p w14:paraId="72E9C19D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- Wentylator nawiewowy</w:t>
            </w:r>
          </w:p>
        </w:tc>
      </w:tr>
    </w:tbl>
    <w:p w14:paraId="72E9C19F" w14:textId="77777777" w:rsidR="00717F0B" w:rsidRPr="00B222A5" w:rsidRDefault="00000000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  <w:lang w:val="pl-PL"/>
        </w:rPr>
        <w:t>4: Urządzenia służące do testów</w:t>
      </w:r>
    </w:p>
    <w:p w14:paraId="72E9C1A0" w14:textId="77777777" w:rsidR="00717F0B" w:rsidRDefault="00717F0B">
      <w:pPr>
        <w:rPr>
          <w:rFonts w:ascii="Arial" w:hAnsi="Arial" w:cs="Arial"/>
          <w:lang w:val="pl-PL"/>
        </w:rPr>
      </w:pPr>
    </w:p>
    <w:p w14:paraId="72E9C1A1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Radiator chłodzący tranzystory nie został użyty. Tranzystor był chłodzony wentylatorem nawiewowym chłodzącym rurę wyładowczą.</w:t>
      </w:r>
    </w:p>
    <w:p w14:paraId="72E9C1A2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A3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Testowanie generatora ozonu wykonywano dla przepływu gazu: 30 l/h (0.03 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hAnsi="Arial" w:cs="Arial"/>
          <w:lang w:val="pl-PL"/>
        </w:rPr>
        <w:t>/h). Taka wartość jest mniejsza od przewidzianej przez producenta, jednak została podyktowana specyfiką aparatury, której generator ozonu stanowi tylko moduł.</w:t>
      </w:r>
    </w:p>
    <w:p w14:paraId="72E9C1A4" w14:textId="77777777" w:rsidR="00717F0B" w:rsidRDefault="00717F0B">
      <w:pPr>
        <w:rPr>
          <w:rFonts w:ascii="Arial" w:hAnsi="Arial" w:cs="Arial"/>
          <w:lang w:val="pl-PL"/>
        </w:rPr>
      </w:pPr>
    </w:p>
    <w:p w14:paraId="72E9C1A5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Testy pomiarów przeprowadzono dla dwóch różnych kondensatorów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o wartościach 1uF i 0.5uF oraz dwóch rur wyładowczych o pojemnościach </w:t>
      </w:r>
      <w:proofErr w:type="spellStart"/>
      <w:r>
        <w:rPr>
          <w:rFonts w:ascii="Arial" w:hAnsi="Arial" w:cs="Arial"/>
          <w:lang w:val="pl-PL"/>
        </w:rPr>
        <w:t>C_rury</w:t>
      </w:r>
      <w:proofErr w:type="spellEnd"/>
      <w:r>
        <w:rPr>
          <w:rFonts w:ascii="Arial" w:hAnsi="Arial" w:cs="Arial"/>
          <w:lang w:val="pl-PL"/>
        </w:rPr>
        <w:t xml:space="preserve"> 170pF i 205pF. Parametrami modyfikowanymi była częstotliwość oraz czas włączenia tranzystorów (wypełnienie PWM).</w:t>
      </w:r>
    </w:p>
    <w:p w14:paraId="72E9C1A6" w14:textId="77777777" w:rsidR="00717F0B" w:rsidRDefault="00717F0B">
      <w:pPr>
        <w:rPr>
          <w:rFonts w:ascii="Arial" w:hAnsi="Arial" w:cs="Arial"/>
          <w:lang w:val="pl-PL"/>
        </w:rPr>
      </w:pPr>
    </w:p>
    <w:p w14:paraId="72E9C1A7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Jeden pomiar obejmował sprawdzenie stężenia wytwarzanego ozonu dla danej częstotliwości i wypełnienia PWM. Odnotowano również temperatury na tranzystorze oraz na rurze wyładowczej. Zarejestrowano czasy poszczególnych pomiarów: początkowego, środkowego i końcowego, dzięki czemu można śledzić dynamikę zmian.</w:t>
      </w:r>
    </w:p>
    <w:p w14:paraId="72E9C1A8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A9" w14:textId="77777777" w:rsidR="00717F0B" w:rsidRDefault="00717F0B">
      <w:pPr>
        <w:rPr>
          <w:rFonts w:ascii="Arial" w:hAnsi="Arial" w:cs="Arial"/>
          <w:lang w:val="pl-PL"/>
        </w:rPr>
      </w:pPr>
    </w:p>
    <w:p w14:paraId="72E9C1AA" w14:textId="77777777" w:rsidR="00717F0B" w:rsidRDefault="000000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  <w:drawing>
          <wp:inline distT="0" distB="0" distL="114300" distR="114300" wp14:anchorId="72E9C280" wp14:editId="72E9C281">
            <wp:extent cx="2517140" cy="1510665"/>
            <wp:effectExtent l="0" t="0" r="16510" b="13335"/>
            <wp:docPr id="17" name="Obraz 17" descr="20161209_14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20161209_1401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noProof/>
          <w:lang w:val="pl-PL"/>
        </w:rPr>
        <w:drawing>
          <wp:inline distT="0" distB="0" distL="114300" distR="114300" wp14:anchorId="72E9C282" wp14:editId="72E9C283">
            <wp:extent cx="2533015" cy="1520190"/>
            <wp:effectExtent l="0" t="0" r="635" b="3810"/>
            <wp:docPr id="18" name="Obraz 18" descr="20170217_11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20170217_1126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C1AB" w14:textId="77777777" w:rsidR="00717F0B" w:rsidRPr="00B222A5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  <w:lang w:val="pl-PL"/>
        </w:rPr>
        <w:t>5: Testowanie systemu</w:t>
      </w:r>
    </w:p>
    <w:p w14:paraId="72E9C1AC" w14:textId="77777777" w:rsidR="00717F0B" w:rsidRDefault="00717F0B">
      <w:pPr>
        <w:rPr>
          <w:rFonts w:ascii="Arial" w:hAnsi="Arial" w:cs="Arial"/>
          <w:lang w:val="pl-PL"/>
        </w:rPr>
      </w:pPr>
    </w:p>
    <w:p w14:paraId="72E9C1AD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Zakres testowanych częstotliwości PWM określono na 4.7 - 14.3kHz (60 - 180% wartości z noty katalogowej dla testowanego zestawu transformatora i rury wyładowczej firmy </w:t>
      </w:r>
      <w:proofErr w:type="spellStart"/>
      <w:r>
        <w:rPr>
          <w:rFonts w:ascii="Arial" w:hAnsi="Arial" w:cs="Arial"/>
          <w:lang w:val="pl-PL"/>
        </w:rPr>
        <w:t>DGOzone</w:t>
      </w:r>
      <w:proofErr w:type="spellEnd"/>
      <w:r>
        <w:rPr>
          <w:rFonts w:ascii="Arial" w:hAnsi="Arial" w:cs="Arial"/>
          <w:lang w:val="pl-PL"/>
        </w:rPr>
        <w:t xml:space="preserve">: 8kHz). </w:t>
      </w:r>
    </w:p>
    <w:p w14:paraId="72E9C1AE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AF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Zakres testowanych wypełnień PWM określono na 5 - 55μs (45% okresu dla częstotliwości 8kHz). Należało zapewnić, aby nie dopuścić do sytuacji, w której dwa tranzystory są włączone równocześnie, co spowodowałoby zwarcie na mostku H i zniszczenie tranzystorów.</w:t>
      </w:r>
    </w:p>
    <w:p w14:paraId="72E9C1B0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B1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miarę realizacji kolejnych testów powyższe zakresy ulegały zawężaniu.</w:t>
      </w:r>
    </w:p>
    <w:p w14:paraId="72E9C1B2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B3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Ilość generowanego ozonu wyliczano poprzez iloczyn stężenia (g/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hAnsi="Arial" w:cs="Arial"/>
          <w:lang w:val="pl-PL"/>
        </w:rPr>
        <w:t>) i przepływu (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hAnsi="Arial" w:cs="Arial"/>
          <w:lang w:val="pl-PL"/>
        </w:rPr>
        <w:t>/h).</w:t>
      </w:r>
    </w:p>
    <w:p w14:paraId="72E9C1B4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B5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tabelach z wynikami testów i dalszej analizie wykorzystano odczyty z miernika stężenia ozonu firmy </w:t>
      </w:r>
      <w:proofErr w:type="spellStart"/>
      <w:r>
        <w:rPr>
          <w:rFonts w:ascii="Arial" w:hAnsi="Arial" w:cs="Arial"/>
          <w:lang w:val="pl-PL"/>
        </w:rPr>
        <w:t>Anseros</w:t>
      </w:r>
      <w:proofErr w:type="spellEnd"/>
      <w:r>
        <w:rPr>
          <w:rFonts w:ascii="Arial" w:hAnsi="Arial" w:cs="Arial"/>
          <w:lang w:val="pl-PL"/>
        </w:rPr>
        <w:t xml:space="preserve">. Miernik PIAP-u będzie badany w kolejnej fazie projektu. </w:t>
      </w:r>
    </w:p>
    <w:p w14:paraId="72E9C1B6" w14:textId="77777777" w:rsidR="00717F0B" w:rsidRDefault="00717F0B">
      <w:pPr>
        <w:rPr>
          <w:rFonts w:ascii="Arial" w:hAnsi="Arial" w:cs="Arial"/>
          <w:lang w:val="pl-PL"/>
        </w:rPr>
      </w:pPr>
    </w:p>
    <w:p w14:paraId="72E9C1B7" w14:textId="77777777" w:rsidR="00717F0B" w:rsidRDefault="00717F0B">
      <w:pPr>
        <w:rPr>
          <w:rFonts w:ascii="Arial" w:hAnsi="Arial" w:cs="Arial"/>
          <w:lang w:val="pl-PL"/>
        </w:rPr>
      </w:pPr>
    </w:p>
    <w:p w14:paraId="72E9C1B8" w14:textId="77777777" w:rsidR="00717F0B" w:rsidRDefault="00000000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TEST 0</w:t>
      </w:r>
    </w:p>
    <w:p w14:paraId="72E9C1B9" w14:textId="77777777" w:rsidR="00717F0B" w:rsidRDefault="00717F0B">
      <w:pPr>
        <w:rPr>
          <w:rFonts w:ascii="Arial" w:hAnsi="Arial" w:cs="Arial"/>
          <w:lang w:val="pl-PL"/>
        </w:rPr>
      </w:pPr>
    </w:p>
    <w:p w14:paraId="72E9C1BA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TEST 0 przedstawia przebiegi dla zasilacza firmy </w:t>
      </w:r>
      <w:proofErr w:type="spellStart"/>
      <w:r>
        <w:rPr>
          <w:rFonts w:ascii="Arial" w:hAnsi="Arial" w:cs="Arial"/>
          <w:lang w:val="pl-PL"/>
        </w:rPr>
        <w:t>DGOzone</w:t>
      </w:r>
      <w:proofErr w:type="spellEnd"/>
      <w:r>
        <w:rPr>
          <w:rFonts w:ascii="Arial" w:hAnsi="Arial" w:cs="Arial"/>
          <w:lang w:val="pl-PL"/>
        </w:rPr>
        <w:t xml:space="preserve"> typu KHT-5GOA1. Wartość kondensatora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w tym zestawie wynosi 1μF, a rury wyładowczej </w:t>
      </w:r>
      <w:proofErr w:type="spellStart"/>
      <w:r>
        <w:rPr>
          <w:rFonts w:ascii="Arial" w:hAnsi="Arial" w:cs="Arial"/>
          <w:lang w:val="pl-PL"/>
        </w:rPr>
        <w:t>C_rury</w:t>
      </w:r>
      <w:proofErr w:type="spellEnd"/>
      <w:r>
        <w:rPr>
          <w:rFonts w:ascii="Arial" w:hAnsi="Arial" w:cs="Arial"/>
          <w:lang w:val="pl-PL"/>
        </w:rPr>
        <w:t xml:space="preserve"> = 170pF.</w:t>
      </w:r>
    </w:p>
    <w:p w14:paraId="72E9C1BB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BC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Zasilacz </w:t>
      </w:r>
      <w:proofErr w:type="spellStart"/>
      <w:r>
        <w:rPr>
          <w:rFonts w:ascii="Arial" w:hAnsi="Arial" w:cs="Arial"/>
          <w:lang w:val="pl-PL"/>
        </w:rPr>
        <w:t>DGOzone</w:t>
      </w:r>
      <w:proofErr w:type="spellEnd"/>
      <w:r>
        <w:rPr>
          <w:rFonts w:ascii="Arial" w:hAnsi="Arial" w:cs="Arial"/>
          <w:lang w:val="pl-PL"/>
        </w:rPr>
        <w:t xml:space="preserve"> pracował ze stałą częstotliwością 8 kHz, a parametrem regulacyjnym był czas włączenia tranzystorów w zakresie: 0 - 12μs. Maksymalna uzyskana produkcja ozonu wyniosła </w:t>
      </w:r>
      <w:r>
        <w:rPr>
          <w:rFonts w:ascii="Arial" w:hAnsi="Arial" w:cs="Arial"/>
          <w:b/>
          <w:bCs/>
          <w:lang w:val="pl-PL"/>
        </w:rPr>
        <w:t xml:space="preserve">1.95 g/h </w:t>
      </w:r>
      <w:r>
        <w:rPr>
          <w:rFonts w:ascii="Arial" w:hAnsi="Arial" w:cs="Arial"/>
          <w:lang w:val="pl-PL"/>
        </w:rPr>
        <w:t>(65g/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eastAsia="SimSun" w:hAnsi="Arial" w:cs="Arial"/>
          <w:shd w:val="clear" w:color="auto" w:fill="FFFFFF"/>
          <w:vertAlign w:val="superscript"/>
          <w:lang w:val="pl-PL"/>
        </w:rPr>
        <w:t xml:space="preserve"> </w:t>
      </w:r>
      <w:r>
        <w:rPr>
          <w:rFonts w:ascii="Arial" w:hAnsi="Arial" w:cs="Arial"/>
          <w:lang w:val="pl-PL"/>
        </w:rPr>
        <w:t>x 0.03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hAnsi="Arial" w:cs="Arial"/>
          <w:lang w:val="pl-PL"/>
        </w:rPr>
        <w:t>/h).</w:t>
      </w:r>
    </w:p>
    <w:p w14:paraId="72E9C1BD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BE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Ponadto zaobserwowano wzrost przesunięcia fazowego włączania się tranzystorów względem siebie w miarę zwiększania regulacji w stronę maksymalnego wytwarzania ozonu.</w:t>
      </w:r>
    </w:p>
    <w:p w14:paraId="72E9C1BF" w14:textId="77777777" w:rsidR="00717F0B" w:rsidRDefault="00717F0B">
      <w:pPr>
        <w:rPr>
          <w:rFonts w:ascii="Arial" w:hAnsi="Arial" w:cs="Arial"/>
          <w:lang w:val="pl-PL"/>
        </w:rPr>
      </w:pPr>
    </w:p>
    <w:p w14:paraId="72E9C1C0" w14:textId="77777777" w:rsidR="00717F0B" w:rsidRDefault="00717F0B">
      <w:pPr>
        <w:rPr>
          <w:rFonts w:ascii="Arial" w:hAnsi="Arial" w:cs="Arial"/>
          <w:lang w:val="pl-PL"/>
        </w:rPr>
      </w:pPr>
    </w:p>
    <w:p w14:paraId="72E9C1C1" w14:textId="77777777" w:rsidR="00717F0B" w:rsidRDefault="00000000">
      <w:pPr>
        <w:rPr>
          <w:rFonts w:ascii="Arial" w:hAnsi="Arial" w:cs="Arial"/>
          <w:b/>
          <w:bCs/>
          <w:u w:val="single"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TEST 1 - 10</w:t>
      </w:r>
    </w:p>
    <w:p w14:paraId="72E9C1C2" w14:textId="77777777" w:rsidR="00717F0B" w:rsidRDefault="00717F0B">
      <w:pPr>
        <w:rPr>
          <w:rFonts w:ascii="Arial" w:hAnsi="Arial" w:cs="Arial"/>
          <w:lang w:val="pl-PL"/>
        </w:rPr>
      </w:pPr>
    </w:p>
    <w:p w14:paraId="72E9C1C3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Testowanie układu firmy </w:t>
      </w:r>
      <w:proofErr w:type="spellStart"/>
      <w:r>
        <w:rPr>
          <w:rFonts w:ascii="Arial" w:hAnsi="Arial" w:cs="Arial"/>
          <w:lang w:val="pl-PL"/>
        </w:rPr>
        <w:t>CryoFlex</w:t>
      </w:r>
      <w:proofErr w:type="spellEnd"/>
      <w:r>
        <w:rPr>
          <w:rFonts w:ascii="Arial" w:hAnsi="Arial" w:cs="Arial"/>
          <w:lang w:val="pl-PL"/>
        </w:rPr>
        <w:t xml:space="preserve"> rozpoczęto od testu numer 1. Wstępne testy przeprowadzono przy użyciu koncentratora tlenu HG3-C. Niestety koncentrator podawał gaz z wahającym się przepływem między 24, a 36 l/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hAnsi="Arial" w:cs="Arial"/>
          <w:lang w:val="pl-PL"/>
        </w:rPr>
        <w:t xml:space="preserve"> oraz małej koncentracji tlenu. Z tych powodów wyniki zostały odrzucone z dalszej analizy.</w:t>
      </w:r>
    </w:p>
    <w:p w14:paraId="72E9C1C4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C5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Przedstawione zostaną tylko przebiegi napięć na uzwojeniu pierwotnym transformatora, kondensatorze szeregowo połączonym z uzwojeniem pierwotnym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oraz na obu elementach jednocześnie.</w:t>
      </w:r>
    </w:p>
    <w:p w14:paraId="72E9C1C6" w14:textId="77777777" w:rsidR="00717F0B" w:rsidRDefault="00717F0B">
      <w:pPr>
        <w:rPr>
          <w:rFonts w:ascii="Arial" w:hAnsi="Arial" w:cs="Arial"/>
          <w:lang w:val="pl-PL"/>
        </w:rPr>
      </w:pPr>
    </w:p>
    <w:p w14:paraId="72E9C1C7" w14:textId="77777777" w:rsidR="00717F0B" w:rsidRPr="00B222A5" w:rsidRDefault="00000000">
      <w:pPr>
        <w:jc w:val="center"/>
        <w:rPr>
          <w:rFonts w:ascii="Arial" w:hAnsi="Arial" w:cs="Arial"/>
          <w:lang w:val="en-AU"/>
        </w:rPr>
      </w:pPr>
      <w:r w:rsidRPr="00B222A5">
        <w:rPr>
          <w:rFonts w:ascii="Arial" w:hAnsi="Arial" w:cs="Arial"/>
          <w:lang w:val="en-AU"/>
        </w:rPr>
        <w:t xml:space="preserve">TEST 9 :  </w:t>
      </w:r>
      <w:r w:rsidRPr="00B222A5">
        <w:rPr>
          <w:rFonts w:ascii="Arial" w:hAnsi="Arial" w:cs="Arial"/>
          <w:lang w:val="en-AU"/>
        </w:rPr>
        <w:tab/>
        <w:t>C_in = 1</w:t>
      </w:r>
      <w:r>
        <w:rPr>
          <w:rFonts w:ascii="Arial" w:hAnsi="Arial" w:cs="Arial"/>
          <w:lang w:val="pl-PL"/>
        </w:rPr>
        <w:t>μ</w:t>
      </w:r>
      <w:r w:rsidRPr="00B222A5">
        <w:rPr>
          <w:rFonts w:ascii="Arial" w:hAnsi="Arial" w:cs="Arial"/>
          <w:lang w:val="en-AU"/>
        </w:rPr>
        <w:t xml:space="preserve">F   </w:t>
      </w:r>
      <w:r w:rsidRPr="00B222A5">
        <w:rPr>
          <w:rFonts w:ascii="Arial" w:hAnsi="Arial" w:cs="Arial"/>
          <w:lang w:val="en-AU"/>
        </w:rPr>
        <w:tab/>
        <w:t>C_rury = 170pF</w:t>
      </w:r>
    </w:p>
    <w:p w14:paraId="72E9C1C8" w14:textId="77777777" w:rsidR="00717F0B" w:rsidRPr="00B222A5" w:rsidRDefault="00000000">
      <w:pPr>
        <w:jc w:val="center"/>
        <w:rPr>
          <w:rFonts w:ascii="Arial" w:hAnsi="Arial" w:cs="Arial"/>
          <w:lang w:val="en-AU"/>
        </w:rPr>
      </w:pPr>
      <w:r w:rsidRPr="00B222A5">
        <w:rPr>
          <w:rFonts w:ascii="Arial" w:hAnsi="Arial" w:cs="Arial"/>
          <w:lang w:val="en-AU"/>
        </w:rPr>
        <w:t xml:space="preserve">TEST 10:  </w:t>
      </w:r>
      <w:r w:rsidRPr="00B222A5">
        <w:rPr>
          <w:rFonts w:ascii="Arial" w:hAnsi="Arial" w:cs="Arial"/>
          <w:lang w:val="en-AU"/>
        </w:rPr>
        <w:tab/>
        <w:t>C_in = 0.5</w:t>
      </w:r>
      <w:r>
        <w:rPr>
          <w:rFonts w:ascii="Arial" w:hAnsi="Arial" w:cs="Arial"/>
          <w:lang w:val="pl-PL"/>
        </w:rPr>
        <w:t>μ</w:t>
      </w:r>
      <w:r w:rsidRPr="00B222A5">
        <w:rPr>
          <w:rFonts w:ascii="Arial" w:hAnsi="Arial" w:cs="Arial"/>
          <w:lang w:val="en-AU"/>
        </w:rPr>
        <w:t xml:space="preserve">F  </w:t>
      </w:r>
      <w:r w:rsidRPr="00B222A5">
        <w:rPr>
          <w:rFonts w:ascii="Arial" w:hAnsi="Arial" w:cs="Arial"/>
          <w:lang w:val="en-AU"/>
        </w:rPr>
        <w:tab/>
        <w:t>C_rury = 170pF</w:t>
      </w:r>
    </w:p>
    <w:p w14:paraId="72E9C1C9" w14:textId="77777777" w:rsidR="00717F0B" w:rsidRPr="00B222A5" w:rsidRDefault="00717F0B">
      <w:pPr>
        <w:rPr>
          <w:rFonts w:ascii="Arial" w:hAnsi="Arial" w:cs="Arial"/>
          <w:lang w:val="en-AU"/>
        </w:rPr>
      </w:pPr>
    </w:p>
    <w:p w14:paraId="72E9C1CA" w14:textId="77777777" w:rsidR="00717F0B" w:rsidRPr="00B222A5" w:rsidRDefault="00717F0B">
      <w:pPr>
        <w:rPr>
          <w:rFonts w:ascii="Arial" w:hAnsi="Arial" w:cs="Arial"/>
          <w:lang w:val="en-AU"/>
        </w:rPr>
      </w:pPr>
    </w:p>
    <w:p w14:paraId="72E9C1CB" w14:textId="77777777" w:rsidR="00717F0B" w:rsidRPr="00B222A5" w:rsidRDefault="00717F0B">
      <w:pPr>
        <w:rPr>
          <w:rFonts w:ascii="Arial" w:hAnsi="Arial" w:cs="Arial"/>
          <w:lang w:val="en-AU"/>
        </w:rPr>
      </w:pPr>
    </w:p>
    <w:p w14:paraId="72E9C1CC" w14:textId="77777777" w:rsidR="00717F0B" w:rsidRPr="00B222A5" w:rsidRDefault="00717F0B">
      <w:pPr>
        <w:rPr>
          <w:rFonts w:ascii="Arial" w:hAnsi="Arial" w:cs="Arial"/>
          <w:lang w:val="en-AU"/>
        </w:rPr>
      </w:pPr>
    </w:p>
    <w:p w14:paraId="72E9C1CD" w14:textId="77777777" w:rsidR="00717F0B" w:rsidRDefault="00000000">
      <w:pPr>
        <w:rPr>
          <w:rFonts w:ascii="Arial" w:hAnsi="Arial" w:cs="Arial"/>
          <w:b/>
          <w:bCs/>
          <w:u w:val="single"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TEST 11 - 13</w:t>
      </w:r>
    </w:p>
    <w:p w14:paraId="72E9C1CE" w14:textId="77777777" w:rsidR="00717F0B" w:rsidRDefault="00717F0B">
      <w:pPr>
        <w:rPr>
          <w:rFonts w:ascii="Arial" w:hAnsi="Arial" w:cs="Arial"/>
          <w:lang w:val="pl-PL"/>
        </w:rPr>
      </w:pPr>
    </w:p>
    <w:p w14:paraId="72E9C1CF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Stabilny przepływ 30-31 l/</w:t>
      </w:r>
      <w:r w:rsidRPr="00B222A5">
        <w:rPr>
          <w:rFonts w:ascii="Arial" w:eastAsia="SimSun" w:hAnsi="Arial" w:cs="Arial"/>
          <w:shd w:val="clear" w:color="auto" w:fill="FFFFFF"/>
          <w:lang w:val="pl-PL"/>
        </w:rPr>
        <w:t>m</w:t>
      </w:r>
      <w:r w:rsidRPr="00B222A5">
        <w:rPr>
          <w:rFonts w:ascii="Arial" w:eastAsia="SimSun" w:hAnsi="Arial" w:cs="Arial"/>
          <w:shd w:val="clear" w:color="auto" w:fill="FFFFFF"/>
          <w:vertAlign w:val="superscript"/>
          <w:lang w:val="pl-PL"/>
        </w:rPr>
        <w:t>3</w:t>
      </w:r>
      <w:r>
        <w:rPr>
          <w:rFonts w:ascii="Arial" w:eastAsia="SimSun" w:hAnsi="Arial" w:cs="Arial"/>
          <w:shd w:val="clear" w:color="auto" w:fill="FFFFFF"/>
          <w:vertAlign w:val="superscript"/>
          <w:lang w:val="pl-PL"/>
        </w:rPr>
        <w:t xml:space="preserve"> </w:t>
      </w:r>
      <w:r>
        <w:rPr>
          <w:rFonts w:ascii="Arial" w:hAnsi="Arial" w:cs="Arial"/>
          <w:lang w:val="pl-PL"/>
        </w:rPr>
        <w:t>o koncentracji tlenu 99.5% uzyskano z butli z tlenem medycznym.</w:t>
      </w:r>
    </w:p>
    <w:p w14:paraId="72E9C1D0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D1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Metoda zbierania pomiarów była następująca: dla zadanej częstotliwości PWM rozpoczynano od najkrótszego wypełnienia PWM, tj. 5μs. Następnie zwiększano wypełnienie w kroku co 5μs. Po osiągnięciu maksymalnego wypełnienia 55μs, co spowodowało wzrost temperatury rury wyładowczej, rozpoczęto zmniejszanie wypełnienia PWM. Dla znalezionych wypełnień PWM, przy których stężenie uzyskiwanego ozonu było najwyższe, zwiększano i zmniejszano częstotliwość, aby znaleźć jej optymalną wartość.</w:t>
      </w:r>
    </w:p>
    <w:p w14:paraId="72E9C1D2" w14:textId="77777777" w:rsidR="00717F0B" w:rsidRDefault="00717F0B">
      <w:pPr>
        <w:rPr>
          <w:rFonts w:ascii="Arial" w:hAnsi="Arial" w:cs="Arial"/>
          <w:lang w:val="pl-PL"/>
        </w:rPr>
      </w:pPr>
    </w:p>
    <w:p w14:paraId="72E9C1D3" w14:textId="77777777" w:rsidR="00717F0B" w:rsidRPr="00B222A5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Dzięki tej metodzie można było ustalić ilość uzyskanego ozonu nie tylko dla różnych wypełnień i częstotliwości PWM, ale także obserwować wpływ parametrów PWM i temperatur na efektywność produkcji ozonu.</w:t>
      </w:r>
    </w:p>
    <w:p w14:paraId="72E9C1D4" w14:textId="77777777" w:rsidR="00717F0B" w:rsidRDefault="00717F0B">
      <w:pPr>
        <w:rPr>
          <w:rFonts w:ascii="Arial" w:hAnsi="Arial" w:cs="Arial"/>
          <w:lang w:val="pl-PL"/>
        </w:rPr>
      </w:pPr>
    </w:p>
    <w:p w14:paraId="72E9C1D5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 wychłodzeniu rury do temperatury pokojowej przeprowadzono dodatkowe testy dla ustalonych wcześniej optymalnych parametrów PWM.</w:t>
      </w:r>
    </w:p>
    <w:p w14:paraId="72E9C1D6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D7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kolejnych testach zmieniono kondensator szeregowo połączony z uzwojeniem pierwotnym transformatora (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>) oraz rurę wyładowczą (</w:t>
      </w:r>
      <w:proofErr w:type="spellStart"/>
      <w:r>
        <w:rPr>
          <w:rFonts w:ascii="Arial" w:hAnsi="Arial" w:cs="Arial"/>
          <w:lang w:val="pl-PL"/>
        </w:rPr>
        <w:t>C_rury</w:t>
      </w:r>
      <w:proofErr w:type="spellEnd"/>
      <w:r>
        <w:rPr>
          <w:rFonts w:ascii="Arial" w:hAnsi="Arial" w:cs="Arial"/>
          <w:lang w:val="pl-PL"/>
        </w:rPr>
        <w:t>) połączoną z uzwojeniem wtórnym transformatora, aby ustalić czy ilość produkowanego ozonu zależy od częstotliwości rezonansowych po stronie pierwotnej lub wtórnej transformatora. Patrz analiza wyników.</w:t>
      </w:r>
    </w:p>
    <w:p w14:paraId="72E9C1D8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1D9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Dane maksymalnych uzysków przedstawia Tabela 2.</w:t>
      </w:r>
    </w:p>
    <w:p w14:paraId="72E9C1DA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tbl>
      <w:tblPr>
        <w:tblStyle w:val="Tabela-Siatka"/>
        <w:tblW w:w="8624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863"/>
        <w:gridCol w:w="933"/>
        <w:gridCol w:w="1545"/>
        <w:gridCol w:w="934"/>
        <w:gridCol w:w="1538"/>
        <w:gridCol w:w="791"/>
        <w:gridCol w:w="1284"/>
      </w:tblGrid>
      <w:tr w:rsidR="00717F0B" w14:paraId="72E9C1DD" w14:textId="77777777">
        <w:trPr>
          <w:jc w:val="center"/>
        </w:trPr>
        <w:tc>
          <w:tcPr>
            <w:tcW w:w="8624" w:type="dxa"/>
            <w:gridSpan w:val="8"/>
          </w:tcPr>
          <w:p w14:paraId="72E9C1DB" w14:textId="77777777" w:rsidR="00717F0B" w:rsidRDefault="00000000">
            <w:pPr>
              <w:pStyle w:val="Legenda"/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>Tabela 2: Maksymalne wyniki stężenia ozonu</w:t>
            </w:r>
          </w:p>
          <w:p w14:paraId="72E9C1DC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</w:p>
        </w:tc>
      </w:tr>
      <w:tr w:rsidR="00717F0B" w14:paraId="72E9C1E6" w14:textId="77777777">
        <w:trPr>
          <w:jc w:val="center"/>
        </w:trPr>
        <w:tc>
          <w:tcPr>
            <w:tcW w:w="736" w:type="dxa"/>
          </w:tcPr>
          <w:p w14:paraId="72E9C1DE" w14:textId="77777777" w:rsidR="00717F0B" w:rsidRDefault="0000000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TEST:</w:t>
            </w:r>
          </w:p>
        </w:tc>
        <w:tc>
          <w:tcPr>
            <w:tcW w:w="863" w:type="dxa"/>
          </w:tcPr>
          <w:p w14:paraId="72E9C1DF" w14:textId="77777777" w:rsidR="00717F0B" w:rsidRDefault="0000000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C_in</w:t>
            </w:r>
            <w:proofErr w:type="spellEnd"/>
          </w:p>
        </w:tc>
        <w:tc>
          <w:tcPr>
            <w:tcW w:w="933" w:type="dxa"/>
          </w:tcPr>
          <w:p w14:paraId="72E9C1E0" w14:textId="77777777" w:rsidR="00717F0B" w:rsidRDefault="0000000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C_rury</w:t>
            </w:r>
            <w:proofErr w:type="spellEnd"/>
          </w:p>
        </w:tc>
        <w:tc>
          <w:tcPr>
            <w:tcW w:w="1545" w:type="dxa"/>
          </w:tcPr>
          <w:p w14:paraId="72E9C1E1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Max. stężenie ozonu (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gO3/</w:t>
            </w:r>
            <w:r w:rsidRPr="00B222A5">
              <w:rPr>
                <w:rFonts w:ascii="Arial" w:eastAsia="SimSun" w:hAnsi="Arial" w:cs="Arial"/>
                <w:sz w:val="18"/>
                <w:szCs w:val="18"/>
                <w:shd w:val="clear" w:color="auto" w:fill="FFFFFF"/>
                <w:lang w:val="pl-PL"/>
              </w:rPr>
              <w:t>m</w:t>
            </w:r>
            <w:r w:rsidRPr="00B222A5">
              <w:rPr>
                <w:rFonts w:ascii="Arial" w:eastAsia="SimSun" w:hAnsi="Arial" w:cs="Arial"/>
                <w:sz w:val="18"/>
                <w:szCs w:val="18"/>
                <w:shd w:val="clear" w:color="auto" w:fill="FFFFFF"/>
                <w:vertAlign w:val="superscript"/>
                <w:lang w:val="pl-PL"/>
              </w:rPr>
              <w:t>3</w:t>
            </w:r>
            <w:r>
              <w:rPr>
                <w:rFonts w:ascii="Arial" w:eastAsia="SimSun" w:hAnsi="Arial" w:cs="Arial"/>
                <w:sz w:val="18"/>
                <w:szCs w:val="18"/>
                <w:shd w:val="clear" w:color="auto" w:fill="FFFFFF"/>
                <w:vertAlign w:val="superscript"/>
                <w:lang w:val="pl-PL"/>
              </w:rPr>
              <w:t>)</w:t>
            </w:r>
          </w:p>
        </w:tc>
        <w:tc>
          <w:tcPr>
            <w:tcW w:w="934" w:type="dxa"/>
          </w:tcPr>
          <w:p w14:paraId="72E9C1E2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Wypełnienie PWM</w:t>
            </w:r>
          </w:p>
        </w:tc>
        <w:tc>
          <w:tcPr>
            <w:tcW w:w="1538" w:type="dxa"/>
          </w:tcPr>
          <w:p w14:paraId="72E9C1E3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Częstotliwość PWM</w:t>
            </w:r>
          </w:p>
        </w:tc>
        <w:tc>
          <w:tcPr>
            <w:tcW w:w="791" w:type="dxa"/>
          </w:tcPr>
          <w:p w14:paraId="72E9C1E4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Temp. tranzystorów</w:t>
            </w:r>
          </w:p>
        </w:tc>
        <w:tc>
          <w:tcPr>
            <w:tcW w:w="1284" w:type="dxa"/>
          </w:tcPr>
          <w:p w14:paraId="72E9C1E5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Temp.rury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wyładowczej</w:t>
            </w:r>
          </w:p>
        </w:tc>
      </w:tr>
      <w:tr w:rsidR="00717F0B" w14:paraId="72E9C1EF" w14:textId="77777777">
        <w:trPr>
          <w:jc w:val="center"/>
        </w:trPr>
        <w:tc>
          <w:tcPr>
            <w:tcW w:w="736" w:type="dxa"/>
          </w:tcPr>
          <w:p w14:paraId="72E9C1E7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</w:t>
            </w:r>
          </w:p>
        </w:tc>
        <w:tc>
          <w:tcPr>
            <w:tcW w:w="863" w:type="dxa"/>
          </w:tcPr>
          <w:p w14:paraId="72E9C1E8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pl-PL"/>
              </w:rPr>
              <w:t>μF</w:t>
            </w:r>
            <w:proofErr w:type="spellEnd"/>
          </w:p>
        </w:tc>
        <w:tc>
          <w:tcPr>
            <w:tcW w:w="933" w:type="dxa"/>
          </w:tcPr>
          <w:p w14:paraId="72E9C1E9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170 </w:t>
            </w:r>
            <w:proofErr w:type="spellStart"/>
            <w:r>
              <w:rPr>
                <w:rFonts w:ascii="Arial" w:hAnsi="Arial" w:cs="Arial"/>
                <w:lang w:val="pl-PL"/>
              </w:rPr>
              <w:t>pF</w:t>
            </w:r>
            <w:proofErr w:type="spellEnd"/>
          </w:p>
        </w:tc>
        <w:tc>
          <w:tcPr>
            <w:tcW w:w="1545" w:type="dxa"/>
          </w:tcPr>
          <w:p w14:paraId="72E9C1EA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65</w:t>
            </w:r>
          </w:p>
        </w:tc>
        <w:tc>
          <w:tcPr>
            <w:tcW w:w="934" w:type="dxa"/>
          </w:tcPr>
          <w:p w14:paraId="72E9C1EB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12 </w:t>
            </w:r>
            <w:proofErr w:type="spellStart"/>
            <w:r>
              <w:rPr>
                <w:rFonts w:ascii="Arial" w:hAnsi="Arial" w:cs="Arial"/>
                <w:lang w:val="pl-PL"/>
              </w:rPr>
              <w:t>μs</w:t>
            </w:r>
            <w:proofErr w:type="spellEnd"/>
          </w:p>
        </w:tc>
        <w:tc>
          <w:tcPr>
            <w:tcW w:w="1538" w:type="dxa"/>
          </w:tcPr>
          <w:p w14:paraId="72E9C1EC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8 kHz</w:t>
            </w:r>
          </w:p>
        </w:tc>
        <w:tc>
          <w:tcPr>
            <w:tcW w:w="791" w:type="dxa"/>
          </w:tcPr>
          <w:p w14:paraId="72E9C1ED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45</w:t>
            </w:r>
          </w:p>
        </w:tc>
        <w:tc>
          <w:tcPr>
            <w:tcW w:w="1284" w:type="dxa"/>
          </w:tcPr>
          <w:p w14:paraId="72E9C1EE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38</w:t>
            </w:r>
          </w:p>
        </w:tc>
      </w:tr>
      <w:tr w:rsidR="00717F0B" w14:paraId="72E9C1F8" w14:textId="77777777">
        <w:trPr>
          <w:jc w:val="center"/>
        </w:trPr>
        <w:tc>
          <w:tcPr>
            <w:tcW w:w="736" w:type="dxa"/>
          </w:tcPr>
          <w:p w14:paraId="72E9C1F0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</w:t>
            </w:r>
          </w:p>
        </w:tc>
        <w:tc>
          <w:tcPr>
            <w:tcW w:w="863" w:type="dxa"/>
          </w:tcPr>
          <w:p w14:paraId="72E9C1F1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0.5 </w:t>
            </w:r>
            <w:proofErr w:type="spellStart"/>
            <w:r>
              <w:rPr>
                <w:rFonts w:ascii="Arial" w:hAnsi="Arial" w:cs="Arial"/>
                <w:lang w:val="pl-PL"/>
              </w:rPr>
              <w:t>μF</w:t>
            </w:r>
            <w:proofErr w:type="spellEnd"/>
          </w:p>
        </w:tc>
        <w:tc>
          <w:tcPr>
            <w:tcW w:w="933" w:type="dxa"/>
          </w:tcPr>
          <w:p w14:paraId="72E9C1F2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170 </w:t>
            </w:r>
            <w:proofErr w:type="spellStart"/>
            <w:r>
              <w:rPr>
                <w:rFonts w:ascii="Arial" w:hAnsi="Arial" w:cs="Arial"/>
                <w:lang w:val="pl-PL"/>
              </w:rPr>
              <w:t>pF</w:t>
            </w:r>
            <w:proofErr w:type="spellEnd"/>
          </w:p>
        </w:tc>
        <w:tc>
          <w:tcPr>
            <w:tcW w:w="1545" w:type="dxa"/>
          </w:tcPr>
          <w:p w14:paraId="72E9C1F3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75</w:t>
            </w:r>
          </w:p>
        </w:tc>
        <w:tc>
          <w:tcPr>
            <w:tcW w:w="934" w:type="dxa"/>
          </w:tcPr>
          <w:p w14:paraId="72E9C1F4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val="pl-PL"/>
              </w:rPr>
              <w:t>μs</w:t>
            </w:r>
            <w:proofErr w:type="spellEnd"/>
          </w:p>
        </w:tc>
        <w:tc>
          <w:tcPr>
            <w:tcW w:w="1538" w:type="dxa"/>
          </w:tcPr>
          <w:p w14:paraId="72E9C1F5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7.5 - 8.5 kHz</w:t>
            </w:r>
          </w:p>
        </w:tc>
        <w:tc>
          <w:tcPr>
            <w:tcW w:w="791" w:type="dxa"/>
          </w:tcPr>
          <w:p w14:paraId="72E9C1F6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57</w:t>
            </w:r>
          </w:p>
        </w:tc>
        <w:tc>
          <w:tcPr>
            <w:tcW w:w="1284" w:type="dxa"/>
          </w:tcPr>
          <w:p w14:paraId="72E9C1F7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52</w:t>
            </w:r>
          </w:p>
        </w:tc>
      </w:tr>
      <w:tr w:rsidR="00717F0B" w14:paraId="72E9C201" w14:textId="77777777">
        <w:trPr>
          <w:jc w:val="center"/>
        </w:trPr>
        <w:tc>
          <w:tcPr>
            <w:tcW w:w="736" w:type="dxa"/>
          </w:tcPr>
          <w:p w14:paraId="72E9C1F9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863" w:type="dxa"/>
          </w:tcPr>
          <w:p w14:paraId="72E9C1FA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pl-PL"/>
              </w:rPr>
              <w:t>μF</w:t>
            </w:r>
            <w:proofErr w:type="spellEnd"/>
          </w:p>
        </w:tc>
        <w:tc>
          <w:tcPr>
            <w:tcW w:w="933" w:type="dxa"/>
          </w:tcPr>
          <w:p w14:paraId="72E9C1FB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170 </w:t>
            </w:r>
            <w:proofErr w:type="spellStart"/>
            <w:r>
              <w:rPr>
                <w:rFonts w:ascii="Arial" w:hAnsi="Arial" w:cs="Arial"/>
                <w:lang w:val="pl-PL"/>
              </w:rPr>
              <w:t>pF</w:t>
            </w:r>
            <w:proofErr w:type="spellEnd"/>
          </w:p>
        </w:tc>
        <w:tc>
          <w:tcPr>
            <w:tcW w:w="1545" w:type="dxa"/>
          </w:tcPr>
          <w:p w14:paraId="72E9C1FC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73</w:t>
            </w:r>
          </w:p>
        </w:tc>
        <w:tc>
          <w:tcPr>
            <w:tcW w:w="934" w:type="dxa"/>
          </w:tcPr>
          <w:p w14:paraId="72E9C1FD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val="pl-PL"/>
              </w:rPr>
              <w:t>μs</w:t>
            </w:r>
            <w:proofErr w:type="spellEnd"/>
          </w:p>
        </w:tc>
        <w:tc>
          <w:tcPr>
            <w:tcW w:w="1538" w:type="dxa"/>
          </w:tcPr>
          <w:p w14:paraId="72E9C1FE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7.5 - 8.5 kHz</w:t>
            </w:r>
          </w:p>
        </w:tc>
        <w:tc>
          <w:tcPr>
            <w:tcW w:w="791" w:type="dxa"/>
          </w:tcPr>
          <w:p w14:paraId="72E9C1FF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57</w:t>
            </w:r>
          </w:p>
        </w:tc>
        <w:tc>
          <w:tcPr>
            <w:tcW w:w="1284" w:type="dxa"/>
          </w:tcPr>
          <w:p w14:paraId="72E9C200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</w:t>
            </w:r>
          </w:p>
        </w:tc>
      </w:tr>
      <w:tr w:rsidR="00717F0B" w14:paraId="72E9C214" w14:textId="77777777">
        <w:trPr>
          <w:jc w:val="center"/>
        </w:trPr>
        <w:tc>
          <w:tcPr>
            <w:tcW w:w="736" w:type="dxa"/>
          </w:tcPr>
          <w:p w14:paraId="72E9C202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13</w:t>
            </w:r>
          </w:p>
        </w:tc>
        <w:tc>
          <w:tcPr>
            <w:tcW w:w="863" w:type="dxa"/>
          </w:tcPr>
          <w:p w14:paraId="72E9C203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pl-PL"/>
              </w:rPr>
              <w:t>μF</w:t>
            </w:r>
            <w:proofErr w:type="spellEnd"/>
          </w:p>
        </w:tc>
        <w:tc>
          <w:tcPr>
            <w:tcW w:w="933" w:type="dxa"/>
          </w:tcPr>
          <w:p w14:paraId="72E9C204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205 </w:t>
            </w:r>
            <w:proofErr w:type="spellStart"/>
            <w:r>
              <w:rPr>
                <w:rFonts w:ascii="Arial" w:hAnsi="Arial" w:cs="Arial"/>
                <w:lang w:val="pl-PL"/>
              </w:rPr>
              <w:t>pF</w:t>
            </w:r>
            <w:proofErr w:type="spellEnd"/>
          </w:p>
        </w:tc>
        <w:tc>
          <w:tcPr>
            <w:tcW w:w="1545" w:type="dxa"/>
          </w:tcPr>
          <w:p w14:paraId="72E9C205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76</w:t>
            </w:r>
          </w:p>
          <w:p w14:paraId="72E9C206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66</w:t>
            </w:r>
          </w:p>
          <w:p w14:paraId="72E9C207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68</w:t>
            </w:r>
          </w:p>
        </w:tc>
        <w:tc>
          <w:tcPr>
            <w:tcW w:w="934" w:type="dxa"/>
          </w:tcPr>
          <w:p w14:paraId="72E9C208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20 </w:t>
            </w:r>
            <w:proofErr w:type="spellStart"/>
            <w:r>
              <w:rPr>
                <w:rFonts w:ascii="Arial" w:hAnsi="Arial" w:cs="Arial"/>
                <w:lang w:val="pl-PL"/>
              </w:rPr>
              <w:t>μs</w:t>
            </w:r>
            <w:proofErr w:type="spellEnd"/>
          </w:p>
          <w:p w14:paraId="72E9C209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val="pl-PL"/>
              </w:rPr>
              <w:t>μs</w:t>
            </w:r>
            <w:proofErr w:type="spellEnd"/>
          </w:p>
          <w:p w14:paraId="72E9C20A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val="pl-PL"/>
              </w:rPr>
              <w:t>μs</w:t>
            </w:r>
            <w:proofErr w:type="spellEnd"/>
          </w:p>
        </w:tc>
        <w:tc>
          <w:tcPr>
            <w:tcW w:w="1538" w:type="dxa"/>
          </w:tcPr>
          <w:p w14:paraId="72E9C20B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7.5 kHz </w:t>
            </w:r>
          </w:p>
          <w:p w14:paraId="72E9C20C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7.5 kHz</w:t>
            </w:r>
          </w:p>
          <w:p w14:paraId="72E9C20D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8.5 kHz</w:t>
            </w:r>
          </w:p>
        </w:tc>
        <w:tc>
          <w:tcPr>
            <w:tcW w:w="791" w:type="dxa"/>
          </w:tcPr>
          <w:p w14:paraId="72E9C20E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80</w:t>
            </w:r>
          </w:p>
          <w:p w14:paraId="72E9C20F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57</w:t>
            </w:r>
          </w:p>
          <w:p w14:paraId="72E9C210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66</w:t>
            </w:r>
          </w:p>
        </w:tc>
        <w:tc>
          <w:tcPr>
            <w:tcW w:w="1284" w:type="dxa"/>
          </w:tcPr>
          <w:p w14:paraId="72E9C211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54</w:t>
            </w:r>
          </w:p>
          <w:p w14:paraId="72E9C212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44</w:t>
            </w:r>
          </w:p>
          <w:p w14:paraId="72E9C213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44</w:t>
            </w:r>
          </w:p>
        </w:tc>
      </w:tr>
    </w:tbl>
    <w:p w14:paraId="72E9C215" w14:textId="77777777" w:rsidR="00717F0B" w:rsidRDefault="00717F0B"/>
    <w:p w14:paraId="72E9C216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Temperatura rury powodowała ujemne sprzężenie zwrotne, co pomagało w osiągnięciu stabilności układu: parametry PWM powodowały zwiększoną produkcję ozonu, zwiększona produkcja ozonu powodowała wzrost temperatury na rurze, a wzrost temperatury obniżał produkcję ozonu.</w:t>
      </w:r>
    </w:p>
    <w:p w14:paraId="72E9C217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18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14:paraId="72E9C219" w14:textId="77777777" w:rsidR="00717F0B" w:rsidRDefault="00000000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  <w: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  <w:t>Analiza wyników oraz wnioski</w:t>
      </w:r>
    </w:p>
    <w:p w14:paraId="72E9C21A" w14:textId="77777777" w:rsidR="00717F0B" w:rsidRDefault="00717F0B">
      <w:p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</w:p>
    <w:p w14:paraId="72E9C21B" w14:textId="77777777" w:rsidR="00717F0B" w:rsidRDefault="00000000">
      <w:pPr>
        <w:rPr>
          <w:rFonts w:ascii="Arial" w:hAnsi="Arial" w:cs="Arial"/>
          <w:b/>
          <w:bCs/>
          <w:u w:val="single"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3.1. Analiza przebiegów napięć</w:t>
      </w:r>
    </w:p>
    <w:p w14:paraId="72E9C21C" w14:textId="77777777" w:rsidR="00717F0B" w:rsidRDefault="00717F0B">
      <w:pPr>
        <w:rPr>
          <w:rFonts w:ascii="Arial" w:hAnsi="Arial" w:cs="Arial"/>
          <w:b/>
          <w:bCs/>
          <w:u w:val="single"/>
          <w:lang w:val="pl-PL"/>
        </w:rPr>
      </w:pPr>
    </w:p>
    <w:p w14:paraId="72E9C21D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Pierwsze pytanie jakie się pojawiło dotyczyło wytłumaczenia zjawiska, które zachodzi podczas generacji ozonu, a szczególnie przebiegu napięć na uzwojeniu pierwotnym transformatora.</w:t>
      </w:r>
    </w:p>
    <w:p w14:paraId="72E9C21E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1F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Wywnioskowano, że czas włączenia tranzystora (szerokość wypełnienia PWM), był na tyle długi, że umożliwił naładowanie uzwojenia pierwotnego transformatora, ale na tyle krótki, że uniemożliwił rozładowanie tej energii na kondensatorze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po osiągnięciu swojego maksimum. Po wyłączeniu tranzystora, napięcie na uzwojeniu pierwotnym (zgodnie z teorią) wzrosło do bardzo wysokiego poziomu i umożliwiło </w:t>
      </w:r>
      <w:proofErr w:type="spellStart"/>
      <w:r>
        <w:rPr>
          <w:rFonts w:ascii="Arial" w:hAnsi="Arial" w:cs="Arial"/>
          <w:lang w:val="pl-PL"/>
        </w:rPr>
        <w:t>wyindukowanie</w:t>
      </w:r>
      <w:proofErr w:type="spellEnd"/>
      <w:r>
        <w:rPr>
          <w:rFonts w:ascii="Arial" w:hAnsi="Arial" w:cs="Arial"/>
          <w:lang w:val="pl-PL"/>
        </w:rPr>
        <w:t xml:space="preserve"> proporcjonalnie wysokiego napięcia na uzwojeniu wtórnym transformatora i rozładowanie energii na rurze wyładowczej.</w:t>
      </w:r>
    </w:p>
    <w:p w14:paraId="72E9C220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21" w14:textId="77777777" w:rsidR="00717F0B" w:rsidRDefault="000000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  <w:drawing>
          <wp:inline distT="0" distB="0" distL="114300" distR="114300" wp14:anchorId="72E9C284" wp14:editId="72E9C285">
            <wp:extent cx="4538980" cy="3700145"/>
            <wp:effectExtent l="0" t="0" r="13970" b="14605"/>
            <wp:docPr id="5" name="Obraz 5" descr="rozładowanie koron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rozładowanie koronkow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C222" w14:textId="77777777" w:rsidR="00717F0B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6: Cykl ładowania i rozładowania </w:t>
      </w:r>
      <w:proofErr w:type="spellStart"/>
      <w:r>
        <w:rPr>
          <w:rFonts w:ascii="Arial" w:hAnsi="Arial" w:cs="Arial"/>
          <w:i/>
          <w:iCs/>
          <w:sz w:val="18"/>
          <w:szCs w:val="18"/>
          <w:lang w:val="pl-PL"/>
        </w:rPr>
        <w:t>uzw</w:t>
      </w:r>
      <w:proofErr w:type="spellEnd"/>
      <w:r>
        <w:rPr>
          <w:rFonts w:ascii="Arial" w:hAnsi="Arial" w:cs="Arial"/>
          <w:i/>
          <w:iCs/>
          <w:sz w:val="18"/>
          <w:szCs w:val="18"/>
          <w:lang w:val="pl-PL"/>
        </w:rPr>
        <w:t>. pierwotnego transformatora</w:t>
      </w:r>
    </w:p>
    <w:p w14:paraId="72E9C223" w14:textId="77777777" w:rsidR="00717F0B" w:rsidRDefault="00000000">
      <w:pPr>
        <w:pStyle w:val="Legenda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dla 15μs i 7.5 kHz i </w:t>
      </w:r>
      <w:proofErr w:type="spellStart"/>
      <w:r>
        <w:rPr>
          <w:rFonts w:ascii="Arial" w:hAnsi="Arial" w:cs="Arial"/>
          <w:i/>
          <w:iCs/>
          <w:sz w:val="18"/>
          <w:szCs w:val="18"/>
          <w:lang w:val="pl-PL"/>
        </w:rPr>
        <w:t>C_in</w:t>
      </w:r>
      <w:proofErr w:type="spellEnd"/>
      <w:r>
        <w:rPr>
          <w:rFonts w:ascii="Arial" w:hAnsi="Arial" w:cs="Arial"/>
          <w:i/>
          <w:iCs/>
          <w:sz w:val="18"/>
          <w:szCs w:val="18"/>
          <w:lang w:val="pl-PL"/>
        </w:rPr>
        <w:t xml:space="preserve"> = 0.5μF.</w:t>
      </w:r>
    </w:p>
    <w:p w14:paraId="72E9C224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>Przebiegi napięć:</w:t>
      </w:r>
    </w:p>
    <w:p w14:paraId="72E9C225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Bramka tranzystora Q1 (LIN-PE) </w:t>
      </w:r>
      <w:r>
        <w:rPr>
          <w:rFonts w:ascii="Arial" w:hAnsi="Arial" w:cs="Arial"/>
          <w:i/>
          <w:iCs/>
          <w:sz w:val="18"/>
          <w:szCs w:val="18"/>
          <w:highlight w:val="red"/>
          <w:lang w:val="pl-PL"/>
        </w:rPr>
        <w:t>-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pomarańczowy;</w:t>
      </w:r>
    </w:p>
    <w:p w14:paraId="72E9C226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Bramka tranzystora Q2 (LIN-PE) </w:t>
      </w:r>
      <w:r>
        <w:rPr>
          <w:rFonts w:ascii="Arial" w:hAnsi="Arial" w:cs="Arial"/>
          <w:i/>
          <w:iCs/>
          <w:sz w:val="18"/>
          <w:szCs w:val="18"/>
          <w:highlight w:val="magenta"/>
          <w:lang w:val="pl-PL"/>
        </w:rPr>
        <w:t>-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fioletowy;</w:t>
      </w:r>
    </w:p>
    <w:p w14:paraId="72E9C227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Transformator </w:t>
      </w:r>
      <w:proofErr w:type="spellStart"/>
      <w:r>
        <w:rPr>
          <w:rFonts w:ascii="Arial" w:hAnsi="Arial" w:cs="Arial"/>
          <w:i/>
          <w:iCs/>
          <w:sz w:val="18"/>
          <w:szCs w:val="18"/>
          <w:lang w:val="pl-PL"/>
        </w:rPr>
        <w:t>uzw</w:t>
      </w:r>
      <w:proofErr w:type="spellEnd"/>
      <w:r>
        <w:rPr>
          <w:rFonts w:ascii="Arial" w:hAnsi="Arial" w:cs="Arial"/>
          <w:i/>
          <w:iCs/>
          <w:sz w:val="18"/>
          <w:szCs w:val="18"/>
          <w:lang w:val="pl-PL"/>
        </w:rPr>
        <w:t xml:space="preserve">. pierwotne terminal 1 (TP1-PE) </w:t>
      </w:r>
      <w:r>
        <w:rPr>
          <w:rFonts w:ascii="Arial" w:hAnsi="Arial" w:cs="Arial"/>
          <w:i/>
          <w:iCs/>
          <w:sz w:val="18"/>
          <w:szCs w:val="18"/>
          <w:highlight w:val="green"/>
          <w:lang w:val="pl-PL"/>
        </w:rPr>
        <w:t>-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zielony;</w:t>
      </w:r>
    </w:p>
    <w:p w14:paraId="72E9C228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Transformator </w:t>
      </w:r>
      <w:proofErr w:type="spellStart"/>
      <w:r>
        <w:rPr>
          <w:rFonts w:ascii="Arial" w:hAnsi="Arial" w:cs="Arial"/>
          <w:i/>
          <w:iCs/>
          <w:sz w:val="18"/>
          <w:szCs w:val="18"/>
          <w:lang w:val="pl-PL"/>
        </w:rPr>
        <w:t>uzw</w:t>
      </w:r>
      <w:proofErr w:type="spellEnd"/>
      <w:r>
        <w:rPr>
          <w:rFonts w:ascii="Arial" w:hAnsi="Arial" w:cs="Arial"/>
          <w:i/>
          <w:iCs/>
          <w:sz w:val="18"/>
          <w:szCs w:val="18"/>
          <w:lang w:val="pl-PL"/>
        </w:rPr>
        <w:t xml:space="preserve">. pierwotne terminal 2 (TP2-PE) </w:t>
      </w:r>
      <w:r>
        <w:rPr>
          <w:rFonts w:ascii="Arial" w:hAnsi="Arial" w:cs="Arial"/>
          <w:i/>
          <w:iCs/>
          <w:sz w:val="18"/>
          <w:szCs w:val="18"/>
          <w:highlight w:val="cyan"/>
          <w:lang w:val="pl-PL"/>
        </w:rPr>
        <w:t>-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niebieski;</w:t>
      </w:r>
    </w:p>
    <w:p w14:paraId="72E9C229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Transformator </w:t>
      </w:r>
      <w:proofErr w:type="spellStart"/>
      <w:r>
        <w:rPr>
          <w:rFonts w:ascii="Arial" w:hAnsi="Arial" w:cs="Arial"/>
          <w:i/>
          <w:iCs/>
          <w:sz w:val="18"/>
          <w:szCs w:val="18"/>
          <w:lang w:val="pl-PL"/>
        </w:rPr>
        <w:t>uzw</w:t>
      </w:r>
      <w:proofErr w:type="spellEnd"/>
      <w:r>
        <w:rPr>
          <w:rFonts w:ascii="Arial" w:hAnsi="Arial" w:cs="Arial"/>
          <w:i/>
          <w:iCs/>
          <w:sz w:val="18"/>
          <w:szCs w:val="18"/>
          <w:lang w:val="pl-PL"/>
        </w:rPr>
        <w:t xml:space="preserve">. pierwotne (TP1-TP2) </w:t>
      </w:r>
      <w:r>
        <w:rPr>
          <w:rFonts w:ascii="Arial" w:hAnsi="Arial" w:cs="Arial"/>
          <w:i/>
          <w:iCs/>
          <w:color w:val="FFFFFF" w:themeColor="background1"/>
          <w:sz w:val="18"/>
          <w:szCs w:val="18"/>
          <w:highlight w:val="black"/>
          <w:lang w:val="pl-PL"/>
        </w:rPr>
        <w:t>-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biały;</w:t>
      </w:r>
    </w:p>
    <w:p w14:paraId="72E9C22A" w14:textId="77777777" w:rsidR="00717F0B" w:rsidRDefault="00000000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 xml:space="preserve">Rura wyładowcza po stronie wtórnej transformatora (okładzina zewn. - </w:t>
      </w:r>
      <w:proofErr w:type="spellStart"/>
      <w:r>
        <w:rPr>
          <w:rFonts w:ascii="Arial" w:hAnsi="Arial" w:cs="Arial"/>
          <w:i/>
          <w:iCs/>
          <w:sz w:val="18"/>
          <w:szCs w:val="18"/>
          <w:lang w:val="pl-PL"/>
        </w:rPr>
        <w:t>wewn</w:t>
      </w:r>
      <w:proofErr w:type="spellEnd"/>
      <w:r>
        <w:rPr>
          <w:rFonts w:ascii="Arial" w:hAnsi="Arial" w:cs="Arial"/>
          <w:i/>
          <w:iCs/>
          <w:sz w:val="18"/>
          <w:szCs w:val="18"/>
          <w:lang w:val="pl-PL"/>
        </w:rPr>
        <w:t xml:space="preserve">.) </w:t>
      </w:r>
      <w:r>
        <w:rPr>
          <w:rFonts w:ascii="Arial" w:hAnsi="Arial" w:cs="Arial"/>
          <w:i/>
          <w:iCs/>
          <w:sz w:val="18"/>
          <w:szCs w:val="18"/>
          <w:highlight w:val="yellow"/>
          <w:lang w:val="pl-PL"/>
        </w:rPr>
        <w:t>-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żółty;</w:t>
      </w:r>
    </w:p>
    <w:p w14:paraId="72E9C22B" w14:textId="77777777" w:rsidR="00717F0B" w:rsidRDefault="00717F0B">
      <w:pPr>
        <w:rPr>
          <w:rFonts w:ascii="Arial" w:hAnsi="Arial" w:cs="Arial"/>
          <w:lang w:val="pl-PL"/>
        </w:rPr>
      </w:pPr>
    </w:p>
    <w:p w14:paraId="72E9C22C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Testy układu firmy </w:t>
      </w:r>
      <w:proofErr w:type="spellStart"/>
      <w:r>
        <w:rPr>
          <w:rFonts w:ascii="Arial" w:hAnsi="Arial" w:cs="Arial"/>
          <w:lang w:val="pl-PL"/>
        </w:rPr>
        <w:t>Cryoflex</w:t>
      </w:r>
      <w:proofErr w:type="spellEnd"/>
      <w:r>
        <w:rPr>
          <w:rFonts w:ascii="Arial" w:hAnsi="Arial" w:cs="Arial"/>
          <w:lang w:val="pl-PL"/>
        </w:rPr>
        <w:t xml:space="preserve"> wykazały, że pracuje on zgodnie z założeniami, które wytyczone zostały oględzinami układu firmy </w:t>
      </w:r>
      <w:proofErr w:type="spellStart"/>
      <w:r>
        <w:rPr>
          <w:rFonts w:ascii="Arial" w:hAnsi="Arial" w:cs="Arial"/>
          <w:lang w:val="pl-PL"/>
        </w:rPr>
        <w:t>DGOzone</w:t>
      </w:r>
      <w:proofErr w:type="spellEnd"/>
      <w:r>
        <w:rPr>
          <w:rFonts w:ascii="Arial" w:hAnsi="Arial" w:cs="Arial"/>
          <w:lang w:val="pl-PL"/>
        </w:rPr>
        <w:t>.</w:t>
      </w:r>
    </w:p>
    <w:p w14:paraId="72E9C22D" w14:textId="77777777" w:rsidR="00717F0B" w:rsidRDefault="00717F0B">
      <w:pPr>
        <w:rPr>
          <w:rFonts w:ascii="Arial" w:hAnsi="Arial" w:cs="Arial"/>
          <w:lang w:val="pl-PL"/>
        </w:rPr>
      </w:pPr>
    </w:p>
    <w:p w14:paraId="72E9C22E" w14:textId="77777777" w:rsidR="00717F0B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u w:val="single"/>
          <w:lang w:val="pl-PL"/>
        </w:rPr>
        <w:t>3.2. Analiza danych liczbowych</w:t>
      </w:r>
    </w:p>
    <w:p w14:paraId="72E9C22F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30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Testy pokazały, że ilość wytwarzanego ozonu osiąga maksymalną wartość dla wypełnienia 15μs, a w przypadku dłuższej rury 20μs. Powyżej tych wartości ilość wytwarzanego ozonu spadała, a temperatura rury wyładowczej rosła.</w:t>
      </w:r>
    </w:p>
    <w:p w14:paraId="72E9C231" w14:textId="77777777" w:rsidR="00717F0B" w:rsidRDefault="00717F0B">
      <w:pPr>
        <w:rPr>
          <w:rFonts w:ascii="Arial" w:hAnsi="Arial" w:cs="Arial"/>
          <w:lang w:val="pl-PL"/>
        </w:rPr>
      </w:pPr>
    </w:p>
    <w:p w14:paraId="72E9C232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Zasilacz działał najefektywniej w zakresie częstotliwości 7.5 - 8.5 kHz. Wyższe wartości powodowały gwałtowny wzrost temperatury tranzystorów.</w:t>
      </w:r>
    </w:p>
    <w:p w14:paraId="72E9C233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34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związku z powyższym regulacja pracy układu powinna odbywać się poprzez regulację wypełnienia PWM w zakresie 0 - 15μs.</w:t>
      </w:r>
    </w:p>
    <w:p w14:paraId="72E9C235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36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celu znalezienia przyczyn najwyższej wydajności ze względu na częstotliwość policzono częstotliwości rezonansowe dla układów o różnych pojemnościach kondensatorów i rur. Patrz uproszczony schemat na Obrazku 7 i wyniki zebrane w Tabeli 2. Pominięto pojemności pasożytnicze uzwojeń transformatora oraz pojemności kondensatorów C3 i C4.</w:t>
      </w:r>
    </w:p>
    <w:p w14:paraId="72E9C237" w14:textId="77777777" w:rsidR="00717F0B" w:rsidRDefault="00717F0B">
      <w:pPr>
        <w:rPr>
          <w:rFonts w:ascii="Arial" w:hAnsi="Arial" w:cs="Arial"/>
          <w:lang w:val="pl-PL"/>
        </w:rPr>
      </w:pPr>
    </w:p>
    <w:p w14:paraId="72E9C238" w14:textId="77777777" w:rsidR="00717F0B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 wp14:anchorId="72E9C286" wp14:editId="72E9C287">
            <wp:extent cx="3051175" cy="2840355"/>
            <wp:effectExtent l="0" t="0" r="15875" b="171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2E9C239" w14:textId="77777777" w:rsidR="00717F0B" w:rsidRDefault="00000000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B222A5">
        <w:rPr>
          <w:rFonts w:ascii="Arial" w:hAnsi="Arial" w:cs="Arial"/>
          <w:i/>
          <w:iCs/>
          <w:sz w:val="18"/>
          <w:szCs w:val="18"/>
          <w:lang w:val="pl-PL"/>
        </w:rPr>
        <w:t xml:space="preserve">Obraz </w:t>
      </w:r>
      <w:r>
        <w:rPr>
          <w:rFonts w:ascii="Arial" w:hAnsi="Arial" w:cs="Arial"/>
          <w:i/>
          <w:iCs/>
          <w:sz w:val="18"/>
          <w:szCs w:val="18"/>
          <w:lang w:val="pl-PL"/>
        </w:rPr>
        <w:t>7: Schemat zastępczy układu mostka H, transformatora i rury wyładowczej dla połowy okresu.</w:t>
      </w:r>
    </w:p>
    <w:p w14:paraId="72E9C23A" w14:textId="77777777" w:rsidR="00717F0B" w:rsidRDefault="00717F0B">
      <w:pPr>
        <w:rPr>
          <w:rFonts w:ascii="Arial" w:hAnsi="Arial" w:cs="Arial"/>
          <w:i/>
          <w:iCs/>
          <w:sz w:val="18"/>
          <w:szCs w:val="18"/>
          <w:lang w:val="pl-PL"/>
        </w:rPr>
      </w:pPr>
    </w:p>
    <w:tbl>
      <w:tblPr>
        <w:tblStyle w:val="Tabela-Siatka"/>
        <w:tblW w:w="7440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868"/>
        <w:gridCol w:w="1033"/>
        <w:gridCol w:w="1825"/>
        <w:gridCol w:w="928"/>
        <w:gridCol w:w="1061"/>
      </w:tblGrid>
      <w:tr w:rsidR="00717F0B" w14:paraId="72E9C23D" w14:textId="77777777">
        <w:trPr>
          <w:jc w:val="center"/>
        </w:trPr>
        <w:tc>
          <w:tcPr>
            <w:tcW w:w="7440" w:type="dxa"/>
            <w:gridSpan w:val="6"/>
          </w:tcPr>
          <w:p w14:paraId="72E9C23B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  <w:r>
              <w:rPr>
                <w:rFonts w:ascii="Arial" w:hAnsi="Arial" w:cs="Arial"/>
                <w:i/>
                <w:iCs/>
                <w:lang w:val="pl-PL"/>
              </w:rPr>
              <w:t xml:space="preserve">Tabela 3: Częstotliwości rezonansowe </w:t>
            </w:r>
          </w:p>
          <w:p w14:paraId="72E9C23C" w14:textId="77777777" w:rsidR="00717F0B" w:rsidRDefault="00717F0B">
            <w:pPr>
              <w:jc w:val="center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  <w:tr w:rsidR="00717F0B" w14:paraId="72E9C240" w14:textId="77777777">
        <w:trPr>
          <w:jc w:val="center"/>
        </w:trPr>
        <w:tc>
          <w:tcPr>
            <w:tcW w:w="3626" w:type="dxa"/>
            <w:gridSpan w:val="3"/>
          </w:tcPr>
          <w:p w14:paraId="72E9C23E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Strona pierwotna:</w:t>
            </w:r>
          </w:p>
        </w:tc>
        <w:tc>
          <w:tcPr>
            <w:tcW w:w="3814" w:type="dxa"/>
            <w:gridSpan w:val="3"/>
          </w:tcPr>
          <w:p w14:paraId="72E9C23F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Strona wtórna:</w:t>
            </w:r>
          </w:p>
        </w:tc>
      </w:tr>
      <w:tr w:rsidR="00717F0B" w14:paraId="72E9C247" w14:textId="77777777">
        <w:trPr>
          <w:jc w:val="center"/>
        </w:trPr>
        <w:tc>
          <w:tcPr>
            <w:tcW w:w="1725" w:type="dxa"/>
          </w:tcPr>
          <w:p w14:paraId="72E9C241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Indukcyjność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uzw.pierw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. T1</w:t>
            </w:r>
          </w:p>
        </w:tc>
        <w:tc>
          <w:tcPr>
            <w:tcW w:w="868" w:type="dxa"/>
          </w:tcPr>
          <w:p w14:paraId="72E9C242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C_in</w:t>
            </w:r>
            <w:proofErr w:type="spellEnd"/>
          </w:p>
        </w:tc>
        <w:tc>
          <w:tcPr>
            <w:tcW w:w="1033" w:type="dxa"/>
          </w:tcPr>
          <w:p w14:paraId="72E9C243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f rez.</w:t>
            </w:r>
          </w:p>
        </w:tc>
        <w:tc>
          <w:tcPr>
            <w:tcW w:w="1825" w:type="dxa"/>
          </w:tcPr>
          <w:p w14:paraId="72E9C244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Indukcyjność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uzw.wtórnego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T1</w:t>
            </w:r>
          </w:p>
        </w:tc>
        <w:tc>
          <w:tcPr>
            <w:tcW w:w="928" w:type="dxa"/>
          </w:tcPr>
          <w:p w14:paraId="72E9C245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C_rury</w:t>
            </w:r>
            <w:proofErr w:type="spellEnd"/>
          </w:p>
        </w:tc>
        <w:tc>
          <w:tcPr>
            <w:tcW w:w="1061" w:type="dxa"/>
          </w:tcPr>
          <w:p w14:paraId="72E9C246" w14:textId="77777777" w:rsidR="00717F0B" w:rsidRDefault="000000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f rez.</w:t>
            </w:r>
          </w:p>
        </w:tc>
      </w:tr>
      <w:tr w:rsidR="00717F0B" w14:paraId="72E9C24E" w14:textId="77777777">
        <w:trPr>
          <w:jc w:val="center"/>
        </w:trPr>
        <w:tc>
          <w:tcPr>
            <w:tcW w:w="1725" w:type="dxa"/>
          </w:tcPr>
          <w:p w14:paraId="72E9C248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1.2 </w:t>
            </w:r>
            <w:proofErr w:type="spellStart"/>
            <w:r>
              <w:rPr>
                <w:rFonts w:ascii="Arial" w:hAnsi="Arial" w:cs="Arial"/>
                <w:lang w:val="pl-PL"/>
              </w:rPr>
              <w:t>mH</w:t>
            </w:r>
            <w:proofErr w:type="spellEnd"/>
          </w:p>
        </w:tc>
        <w:tc>
          <w:tcPr>
            <w:tcW w:w="868" w:type="dxa"/>
          </w:tcPr>
          <w:p w14:paraId="72E9C249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pl-PL"/>
              </w:rPr>
              <w:t>μF</w:t>
            </w:r>
            <w:proofErr w:type="spellEnd"/>
          </w:p>
        </w:tc>
        <w:tc>
          <w:tcPr>
            <w:tcW w:w="1033" w:type="dxa"/>
          </w:tcPr>
          <w:p w14:paraId="72E9C24A" w14:textId="77777777" w:rsidR="00717F0B" w:rsidRDefault="00000000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4.6 kHz</w:t>
            </w:r>
          </w:p>
        </w:tc>
        <w:tc>
          <w:tcPr>
            <w:tcW w:w="1825" w:type="dxa"/>
          </w:tcPr>
          <w:p w14:paraId="72E9C24B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2.3 H</w:t>
            </w:r>
          </w:p>
        </w:tc>
        <w:tc>
          <w:tcPr>
            <w:tcW w:w="928" w:type="dxa"/>
          </w:tcPr>
          <w:p w14:paraId="72E9C24C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170 </w:t>
            </w:r>
            <w:proofErr w:type="spellStart"/>
            <w:r>
              <w:rPr>
                <w:rFonts w:ascii="Arial" w:hAnsi="Arial" w:cs="Arial"/>
                <w:lang w:val="pl-PL"/>
              </w:rPr>
              <w:t>pF</w:t>
            </w:r>
            <w:proofErr w:type="spellEnd"/>
          </w:p>
        </w:tc>
        <w:tc>
          <w:tcPr>
            <w:tcW w:w="1061" w:type="dxa"/>
          </w:tcPr>
          <w:p w14:paraId="72E9C24D" w14:textId="77777777" w:rsidR="00717F0B" w:rsidRDefault="00000000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8 kHz</w:t>
            </w:r>
          </w:p>
        </w:tc>
      </w:tr>
      <w:tr w:rsidR="00717F0B" w14:paraId="72E9C255" w14:textId="77777777">
        <w:trPr>
          <w:jc w:val="center"/>
        </w:trPr>
        <w:tc>
          <w:tcPr>
            <w:tcW w:w="1725" w:type="dxa"/>
          </w:tcPr>
          <w:p w14:paraId="72E9C24F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1.2 </w:t>
            </w:r>
            <w:proofErr w:type="spellStart"/>
            <w:r>
              <w:rPr>
                <w:rFonts w:ascii="Arial" w:hAnsi="Arial" w:cs="Arial"/>
                <w:lang w:val="pl-PL"/>
              </w:rPr>
              <w:t>mH</w:t>
            </w:r>
            <w:proofErr w:type="spellEnd"/>
          </w:p>
        </w:tc>
        <w:tc>
          <w:tcPr>
            <w:tcW w:w="868" w:type="dxa"/>
          </w:tcPr>
          <w:p w14:paraId="72E9C250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0.5 </w:t>
            </w:r>
            <w:proofErr w:type="spellStart"/>
            <w:r>
              <w:rPr>
                <w:rFonts w:ascii="Arial" w:hAnsi="Arial" w:cs="Arial"/>
                <w:lang w:val="pl-PL"/>
              </w:rPr>
              <w:t>μF</w:t>
            </w:r>
            <w:proofErr w:type="spellEnd"/>
          </w:p>
        </w:tc>
        <w:tc>
          <w:tcPr>
            <w:tcW w:w="1033" w:type="dxa"/>
          </w:tcPr>
          <w:p w14:paraId="72E9C251" w14:textId="77777777" w:rsidR="00717F0B" w:rsidRDefault="00000000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6.5 kHz</w:t>
            </w:r>
          </w:p>
        </w:tc>
        <w:tc>
          <w:tcPr>
            <w:tcW w:w="1825" w:type="dxa"/>
          </w:tcPr>
          <w:p w14:paraId="72E9C252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2.3 H</w:t>
            </w:r>
          </w:p>
        </w:tc>
        <w:tc>
          <w:tcPr>
            <w:tcW w:w="928" w:type="dxa"/>
          </w:tcPr>
          <w:p w14:paraId="72E9C253" w14:textId="77777777" w:rsidR="00717F0B" w:rsidRDefault="0000000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205 </w:t>
            </w:r>
            <w:proofErr w:type="spellStart"/>
            <w:r>
              <w:rPr>
                <w:rFonts w:ascii="Arial" w:hAnsi="Arial" w:cs="Arial"/>
                <w:lang w:val="pl-PL"/>
              </w:rPr>
              <w:t>pF</w:t>
            </w:r>
            <w:proofErr w:type="spellEnd"/>
          </w:p>
        </w:tc>
        <w:tc>
          <w:tcPr>
            <w:tcW w:w="1061" w:type="dxa"/>
          </w:tcPr>
          <w:p w14:paraId="72E9C254" w14:textId="77777777" w:rsidR="00717F0B" w:rsidRDefault="00000000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7.3 kHz</w:t>
            </w:r>
          </w:p>
        </w:tc>
      </w:tr>
    </w:tbl>
    <w:p w14:paraId="72E9C256" w14:textId="77777777" w:rsidR="00717F0B" w:rsidRDefault="00717F0B">
      <w:pPr>
        <w:pStyle w:val="Legenda"/>
        <w:jc w:val="center"/>
        <w:rPr>
          <w:rFonts w:ascii="Arial" w:hAnsi="Arial" w:cs="Arial"/>
          <w:i/>
          <w:iCs/>
          <w:sz w:val="18"/>
          <w:szCs w:val="18"/>
        </w:rPr>
      </w:pPr>
    </w:p>
    <w:p w14:paraId="72E9C257" w14:textId="77777777" w:rsidR="00717F0B" w:rsidRDefault="00000000">
      <w:pPr>
        <w:ind w:firstLine="4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Wpływ częstotliwości rezonansowej na ilość wytwarzanego ozonu wciąż jest badany. Jednak już teraz można stwierdzić, że:</w:t>
      </w:r>
    </w:p>
    <w:p w14:paraId="72E9C258" w14:textId="77777777" w:rsidR="00717F0B" w:rsidRDefault="00717F0B">
      <w:pPr>
        <w:ind w:firstLine="420"/>
        <w:rPr>
          <w:rFonts w:ascii="Arial" w:hAnsi="Arial" w:cs="Arial"/>
          <w:lang w:val="pl-PL"/>
        </w:rPr>
      </w:pPr>
    </w:p>
    <w:p w14:paraId="72E9C259" w14:textId="77777777" w:rsidR="00717F0B" w:rsidRDefault="00000000">
      <w:pPr>
        <w:numPr>
          <w:ilvl w:val="0"/>
          <w:numId w:val="6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Układ działał najefektywniej podczas pracy z częstotliwością zbliżoną do częstotliwości rezonansowej po stronie wtórnej transformatora.</w:t>
      </w:r>
    </w:p>
    <w:p w14:paraId="72E9C25A" w14:textId="77777777" w:rsidR="00717F0B" w:rsidRDefault="00717F0B">
      <w:pPr>
        <w:rPr>
          <w:rFonts w:ascii="Arial" w:hAnsi="Arial" w:cs="Arial"/>
          <w:lang w:val="pl-PL"/>
        </w:rPr>
      </w:pPr>
    </w:p>
    <w:p w14:paraId="72E9C25B" w14:textId="77777777" w:rsidR="00717F0B" w:rsidRDefault="00000000">
      <w:pPr>
        <w:numPr>
          <w:ilvl w:val="0"/>
          <w:numId w:val="6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Zmiana kondensatora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 xml:space="preserve"> po stronie pierwotnej (zmniejszenie jego pojemności o połowę) nie wpływa znacząco na ilość produkowanego ozonu.</w:t>
      </w:r>
    </w:p>
    <w:p w14:paraId="72E9C25C" w14:textId="77777777" w:rsidR="00717F0B" w:rsidRDefault="00717F0B">
      <w:pPr>
        <w:rPr>
          <w:rFonts w:ascii="Arial" w:hAnsi="Arial" w:cs="Arial"/>
          <w:lang w:val="pl-PL"/>
        </w:rPr>
      </w:pPr>
    </w:p>
    <w:p w14:paraId="72E9C25D" w14:textId="77777777" w:rsidR="00717F0B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14:paraId="72E9C25E" w14:textId="77777777" w:rsidR="00717F0B" w:rsidRDefault="00000000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</w:pPr>
      <w:r>
        <w:rPr>
          <w:rFonts w:ascii="Arial" w:hAnsi="Arial" w:cs="Arial"/>
          <w:b/>
          <w:bCs/>
          <w:sz w:val="28"/>
          <w:szCs w:val="28"/>
          <w:shd w:val="clear" w:color="FFFFFF" w:fill="D9D9D9"/>
          <w:lang w:val="pl-PL"/>
        </w:rPr>
        <w:t>Dalsze kroki</w:t>
      </w:r>
    </w:p>
    <w:p w14:paraId="72E9C25F" w14:textId="77777777" w:rsidR="00717F0B" w:rsidRDefault="00717F0B">
      <w:pPr>
        <w:rPr>
          <w:rFonts w:ascii="Arial" w:hAnsi="Arial" w:cs="Arial"/>
          <w:lang w:val="pl-PL"/>
        </w:rPr>
      </w:pPr>
    </w:p>
    <w:p w14:paraId="72E9C260" w14:textId="77777777" w:rsidR="00717F0B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Interesujące mnie zagadnienie od strony elektrycznej:</w:t>
      </w:r>
    </w:p>
    <w:p w14:paraId="72E9C261" w14:textId="77777777" w:rsidR="00717F0B" w:rsidRDefault="00000000">
      <w:pPr>
        <w:numPr>
          <w:ilvl w:val="0"/>
          <w:numId w:val="7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Weryfikacja naszych wniosków oraz ich rozszerzenie.</w:t>
      </w:r>
    </w:p>
    <w:p w14:paraId="72E9C262" w14:textId="77777777" w:rsidR="00717F0B" w:rsidRDefault="00000000">
      <w:pPr>
        <w:numPr>
          <w:ilvl w:val="0"/>
          <w:numId w:val="7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Wpływ częstotliwości rezonansowej po stronie wtórnej na produkcję ozonu. </w:t>
      </w:r>
    </w:p>
    <w:p w14:paraId="72E9C263" w14:textId="77777777" w:rsidR="00717F0B" w:rsidRDefault="00000000">
      <w:pPr>
        <w:numPr>
          <w:ilvl w:val="0"/>
          <w:numId w:val="7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Czy znaczny i gwałtowny wzrost napięcia na uzwojeniu pierwotnym transformatora powodowany wyłączeniem tranzystora nie wpłynie negatywnie na żywotność kondensatora </w:t>
      </w:r>
      <w:proofErr w:type="spellStart"/>
      <w:r>
        <w:rPr>
          <w:rFonts w:ascii="Arial" w:hAnsi="Arial" w:cs="Arial"/>
          <w:lang w:val="pl-PL"/>
        </w:rPr>
        <w:t>C_in</w:t>
      </w:r>
      <w:proofErr w:type="spellEnd"/>
      <w:r>
        <w:rPr>
          <w:rFonts w:ascii="Arial" w:hAnsi="Arial" w:cs="Arial"/>
          <w:lang w:val="pl-PL"/>
        </w:rPr>
        <w:t>?</w:t>
      </w:r>
    </w:p>
    <w:p w14:paraId="72E9C264" w14:textId="77777777" w:rsidR="00717F0B" w:rsidRDefault="00717F0B">
      <w:pPr>
        <w:rPr>
          <w:rFonts w:ascii="Arial" w:hAnsi="Arial" w:cs="Arial"/>
          <w:lang w:val="pl-PL"/>
        </w:rPr>
      </w:pPr>
    </w:p>
    <w:p w14:paraId="72E9C265" w14:textId="77777777" w:rsidR="00717F0B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 strony mechanicznej interesują nas:</w:t>
      </w:r>
    </w:p>
    <w:p w14:paraId="72E9C266" w14:textId="77777777" w:rsidR="00717F0B" w:rsidRDefault="00000000">
      <w:pPr>
        <w:numPr>
          <w:ilvl w:val="0"/>
          <w:numId w:val="8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Osiągane temperatury rury wyładowczej i radiatora odprowadzającego ciepło od tranzystorów oraz ich wpływ na produkcję ozonu oraz wytrzymałość i niezawodność urządzenia w skali 10 lat.</w:t>
      </w:r>
    </w:p>
    <w:p w14:paraId="72E9C267" w14:textId="77777777" w:rsidR="00717F0B" w:rsidRDefault="00000000">
      <w:pPr>
        <w:numPr>
          <w:ilvl w:val="0"/>
          <w:numId w:val="8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Inne nieznane nam jeszcze parametry, które mogą mieć przełożenie na sprawność i niezawodność urządzenia.</w:t>
      </w:r>
    </w:p>
    <w:p w14:paraId="72E9C268" w14:textId="77777777" w:rsidR="00717F0B" w:rsidRDefault="00717F0B">
      <w:pPr>
        <w:rPr>
          <w:rFonts w:ascii="Arial" w:hAnsi="Arial" w:cs="Arial"/>
          <w:lang w:val="pl-PL"/>
        </w:rPr>
      </w:pPr>
    </w:p>
    <w:p w14:paraId="72E9C269" w14:textId="77777777" w:rsidR="00717F0B" w:rsidRDefault="0000000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Krzysztof </w:t>
      </w:r>
      <w:proofErr w:type="spellStart"/>
      <w:r>
        <w:rPr>
          <w:rFonts w:ascii="Arial" w:hAnsi="Arial" w:cs="Arial"/>
          <w:b/>
          <w:bCs/>
          <w:lang w:val="pl-PL"/>
        </w:rPr>
        <w:t>Chamielec</w:t>
      </w:r>
      <w:proofErr w:type="spellEnd"/>
    </w:p>
    <w:sectPr w:rsidR="00717F0B">
      <w:headerReference w:type="default" r:id="rId23"/>
      <w:footerReference w:type="default" r:id="rId2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9848" w14:textId="77777777" w:rsidR="00352BD3" w:rsidRDefault="00352BD3">
      <w:pPr>
        <w:spacing w:after="0" w:line="240" w:lineRule="auto"/>
      </w:pPr>
      <w:r>
        <w:separator/>
      </w:r>
    </w:p>
  </w:endnote>
  <w:endnote w:type="continuationSeparator" w:id="0">
    <w:p w14:paraId="10BBBA8C" w14:textId="77777777" w:rsidR="00352BD3" w:rsidRDefault="0035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C289" w14:textId="77777777" w:rsidR="00717F0B" w:rsidRDefault="00000000">
    <w:pPr>
      <w:pStyle w:val="Nagwek"/>
      <w:jc w:val="center"/>
      <w:rPr>
        <w:i/>
        <w:iCs/>
        <w:lang w:val="pl-PL"/>
      </w:rPr>
    </w:pPr>
    <w:r>
      <w:rPr>
        <w:i/>
        <w:iCs/>
        <w:lang w:val="pl-PL"/>
      </w:rPr>
      <w:t xml:space="preserve">Generator ozonu - prototyp - Metrum </w:t>
    </w:r>
    <w:proofErr w:type="spellStart"/>
    <w:r>
      <w:rPr>
        <w:i/>
        <w:iCs/>
        <w:lang w:val="pl-PL"/>
      </w:rPr>
      <w:t>Cryoflex</w:t>
    </w:r>
    <w:proofErr w:type="spellEnd"/>
    <w:r>
      <w:rPr>
        <w:i/>
        <w:iCs/>
        <w:lang w:val="pl-PL"/>
      </w:rPr>
      <w:t xml:space="preserve"> - styczeń 2017</w:t>
    </w:r>
  </w:p>
  <w:p w14:paraId="72E9C28A" w14:textId="77777777" w:rsidR="00717F0B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9C28B" wp14:editId="72E9C2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9C28D" w14:textId="77777777" w:rsidR="00717F0B" w:rsidRDefault="00000000">
                          <w:pPr>
                            <w:snapToGrid w:val="0"/>
                            <w:rPr>
                              <w:sz w:val="18"/>
                              <w:lang w:val="pl-PL"/>
                            </w:rPr>
                          </w:pPr>
                          <w:r>
                            <w:rPr>
                              <w:sz w:val="18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pl-PL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9C28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E9C28D" w14:textId="77777777" w:rsidR="00717F0B" w:rsidRDefault="00000000">
                    <w:pPr>
                      <w:snapToGrid w:val="0"/>
                      <w:rPr>
                        <w:sz w:val="18"/>
                        <w:lang w:val="pl-PL"/>
                      </w:rPr>
                    </w:pPr>
                    <w:r>
                      <w:rPr>
                        <w:sz w:val="18"/>
                        <w:lang w:val="pl-PL"/>
                      </w:rPr>
                      <w:fldChar w:fldCharType="begin"/>
                    </w:r>
                    <w:r>
                      <w:rPr>
                        <w:sz w:val="18"/>
                        <w:lang w:val="pl-PL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pl-PL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pl-P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43E5" w14:textId="77777777" w:rsidR="00352BD3" w:rsidRDefault="00352BD3">
      <w:pPr>
        <w:spacing w:after="0" w:line="240" w:lineRule="auto"/>
      </w:pPr>
      <w:r>
        <w:separator/>
      </w:r>
    </w:p>
  </w:footnote>
  <w:footnote w:type="continuationSeparator" w:id="0">
    <w:p w14:paraId="797C1A32" w14:textId="77777777" w:rsidR="00352BD3" w:rsidRDefault="0035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C288" w14:textId="77777777" w:rsidR="00717F0B" w:rsidRDefault="00717F0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768FF"/>
    <w:multiLevelType w:val="singleLevel"/>
    <w:tmpl w:val="587768F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8776AA0"/>
    <w:multiLevelType w:val="singleLevel"/>
    <w:tmpl w:val="58776AA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77761E"/>
    <w:multiLevelType w:val="singleLevel"/>
    <w:tmpl w:val="5877761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8777EB4"/>
    <w:multiLevelType w:val="singleLevel"/>
    <w:tmpl w:val="58777EB4"/>
    <w:lvl w:ilvl="0" w:tentative="1">
      <w:start w:val="2"/>
      <w:numFmt w:val="decimal"/>
      <w:suff w:val="space"/>
      <w:lvlText w:val="%1."/>
      <w:lvlJc w:val="left"/>
    </w:lvl>
  </w:abstractNum>
  <w:abstractNum w:abstractNumId="4" w15:restartNumberingAfterBreak="0">
    <w:nsid w:val="58A19C7D"/>
    <w:multiLevelType w:val="singleLevel"/>
    <w:tmpl w:val="58A19C7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8A19E9D"/>
    <w:multiLevelType w:val="singleLevel"/>
    <w:tmpl w:val="58A19E9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8A580F3"/>
    <w:multiLevelType w:val="singleLevel"/>
    <w:tmpl w:val="58A580F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8A6F4D7"/>
    <w:multiLevelType w:val="singleLevel"/>
    <w:tmpl w:val="58A6F4D7"/>
    <w:lvl w:ilvl="0">
      <w:start w:val="2"/>
      <w:numFmt w:val="decimal"/>
      <w:suff w:val="space"/>
      <w:lvlText w:val="%1."/>
      <w:lvlJc w:val="left"/>
    </w:lvl>
  </w:abstractNum>
  <w:num w:numId="1" w16cid:durableId="1638488295">
    <w:abstractNumId w:val="2"/>
  </w:num>
  <w:num w:numId="2" w16cid:durableId="464666056">
    <w:abstractNumId w:val="1"/>
  </w:num>
  <w:num w:numId="3" w16cid:durableId="2144959329">
    <w:abstractNumId w:val="0"/>
  </w:num>
  <w:num w:numId="4" w16cid:durableId="1951427381">
    <w:abstractNumId w:val="3"/>
  </w:num>
  <w:num w:numId="5" w16cid:durableId="866481269">
    <w:abstractNumId w:val="7"/>
  </w:num>
  <w:num w:numId="6" w16cid:durableId="1101992778">
    <w:abstractNumId w:val="6"/>
  </w:num>
  <w:num w:numId="7" w16cid:durableId="1830709094">
    <w:abstractNumId w:val="4"/>
  </w:num>
  <w:num w:numId="8" w16cid:durableId="1765418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DA6FDB"/>
    <w:rsid w:val="00352BD3"/>
    <w:rsid w:val="00395FEE"/>
    <w:rsid w:val="00540D96"/>
    <w:rsid w:val="00717F0B"/>
    <w:rsid w:val="00B222A5"/>
    <w:rsid w:val="00BC243D"/>
    <w:rsid w:val="00FF4AB2"/>
    <w:rsid w:val="01F0403A"/>
    <w:rsid w:val="028448AE"/>
    <w:rsid w:val="03903AE7"/>
    <w:rsid w:val="051E4F83"/>
    <w:rsid w:val="054134AD"/>
    <w:rsid w:val="061B0C12"/>
    <w:rsid w:val="069914E0"/>
    <w:rsid w:val="06B90D6F"/>
    <w:rsid w:val="08377C87"/>
    <w:rsid w:val="0860304A"/>
    <w:rsid w:val="0A1C2427"/>
    <w:rsid w:val="0A940DEC"/>
    <w:rsid w:val="0B2628D9"/>
    <w:rsid w:val="0C3F55A4"/>
    <w:rsid w:val="0C686768"/>
    <w:rsid w:val="0FBB6B5F"/>
    <w:rsid w:val="11AA0589"/>
    <w:rsid w:val="12072EA1"/>
    <w:rsid w:val="14247998"/>
    <w:rsid w:val="14FD2EFF"/>
    <w:rsid w:val="15242DBE"/>
    <w:rsid w:val="16BE72DC"/>
    <w:rsid w:val="170532D4"/>
    <w:rsid w:val="174E6F4B"/>
    <w:rsid w:val="18B65219"/>
    <w:rsid w:val="18F56002"/>
    <w:rsid w:val="196562B6"/>
    <w:rsid w:val="1ADC4B9E"/>
    <w:rsid w:val="1BE113C5"/>
    <w:rsid w:val="1C1F1F65"/>
    <w:rsid w:val="1C7C20CC"/>
    <w:rsid w:val="1D4E5C26"/>
    <w:rsid w:val="1E5F2261"/>
    <w:rsid w:val="1EBF357F"/>
    <w:rsid w:val="1FAB4482"/>
    <w:rsid w:val="1FBE5670"/>
    <w:rsid w:val="203E2125"/>
    <w:rsid w:val="21D44D8B"/>
    <w:rsid w:val="23206B5B"/>
    <w:rsid w:val="2361109A"/>
    <w:rsid w:val="2494490F"/>
    <w:rsid w:val="25B150E7"/>
    <w:rsid w:val="279A2A09"/>
    <w:rsid w:val="27C61659"/>
    <w:rsid w:val="295938E3"/>
    <w:rsid w:val="29E10344"/>
    <w:rsid w:val="2C6425E2"/>
    <w:rsid w:val="2CA970CC"/>
    <w:rsid w:val="2DFE2383"/>
    <w:rsid w:val="2E2D764F"/>
    <w:rsid w:val="2F324CFE"/>
    <w:rsid w:val="2F44049C"/>
    <w:rsid w:val="301E7DFF"/>
    <w:rsid w:val="308568A9"/>
    <w:rsid w:val="32537D9E"/>
    <w:rsid w:val="3596247A"/>
    <w:rsid w:val="36121A43"/>
    <w:rsid w:val="382C7B34"/>
    <w:rsid w:val="38EC46EF"/>
    <w:rsid w:val="39F96E2B"/>
    <w:rsid w:val="39FD5831"/>
    <w:rsid w:val="3AD25B94"/>
    <w:rsid w:val="3B5F79F7"/>
    <w:rsid w:val="3B6E698C"/>
    <w:rsid w:val="3BF56076"/>
    <w:rsid w:val="3D417B8C"/>
    <w:rsid w:val="3DC832E8"/>
    <w:rsid w:val="3F464DDE"/>
    <w:rsid w:val="3F4C6CE8"/>
    <w:rsid w:val="40612FAD"/>
    <w:rsid w:val="40775150"/>
    <w:rsid w:val="40FB7928"/>
    <w:rsid w:val="41251DF1"/>
    <w:rsid w:val="42BE088D"/>
    <w:rsid w:val="43A00E80"/>
    <w:rsid w:val="44E1728E"/>
    <w:rsid w:val="45166DA3"/>
    <w:rsid w:val="45412B2B"/>
    <w:rsid w:val="45BE11FB"/>
    <w:rsid w:val="46752F28"/>
    <w:rsid w:val="46817733"/>
    <w:rsid w:val="469A30BD"/>
    <w:rsid w:val="472829CB"/>
    <w:rsid w:val="48A531BC"/>
    <w:rsid w:val="48F30D3D"/>
    <w:rsid w:val="49A0215B"/>
    <w:rsid w:val="49B620CF"/>
    <w:rsid w:val="4AC30FB8"/>
    <w:rsid w:val="4B2E4DE4"/>
    <w:rsid w:val="4B955A8D"/>
    <w:rsid w:val="4E7229C3"/>
    <w:rsid w:val="4E7F4257"/>
    <w:rsid w:val="4E901F73"/>
    <w:rsid w:val="4F5145AF"/>
    <w:rsid w:val="4F5B70BD"/>
    <w:rsid w:val="502B7796"/>
    <w:rsid w:val="503657BD"/>
    <w:rsid w:val="50617C70"/>
    <w:rsid w:val="531910E2"/>
    <w:rsid w:val="53B2385F"/>
    <w:rsid w:val="543B24BE"/>
    <w:rsid w:val="54C52422"/>
    <w:rsid w:val="54F241EB"/>
    <w:rsid w:val="550E0298"/>
    <w:rsid w:val="55D05DD8"/>
    <w:rsid w:val="55D447DE"/>
    <w:rsid w:val="55FB684D"/>
    <w:rsid w:val="56AD44C1"/>
    <w:rsid w:val="59903300"/>
    <w:rsid w:val="5B0972E9"/>
    <w:rsid w:val="5C08720C"/>
    <w:rsid w:val="5C7368BB"/>
    <w:rsid w:val="5E001545"/>
    <w:rsid w:val="5E2A018B"/>
    <w:rsid w:val="5EB24BEC"/>
    <w:rsid w:val="61B009D1"/>
    <w:rsid w:val="629D09DA"/>
    <w:rsid w:val="62AA7CF0"/>
    <w:rsid w:val="634755F0"/>
    <w:rsid w:val="648107EF"/>
    <w:rsid w:val="649B2A1E"/>
    <w:rsid w:val="66613283"/>
    <w:rsid w:val="676A1537"/>
    <w:rsid w:val="68596C41"/>
    <w:rsid w:val="692B3716"/>
    <w:rsid w:val="69B76B7E"/>
    <w:rsid w:val="6DAD2EFB"/>
    <w:rsid w:val="6E6639AE"/>
    <w:rsid w:val="70761190"/>
    <w:rsid w:val="71034277"/>
    <w:rsid w:val="715E6F0F"/>
    <w:rsid w:val="71EB4575"/>
    <w:rsid w:val="71F0647E"/>
    <w:rsid w:val="720860A3"/>
    <w:rsid w:val="72DA6FDB"/>
    <w:rsid w:val="73977AB3"/>
    <w:rsid w:val="74A878F0"/>
    <w:rsid w:val="75342D58"/>
    <w:rsid w:val="757537C1"/>
    <w:rsid w:val="76760222"/>
    <w:rsid w:val="78F349FC"/>
    <w:rsid w:val="7A9D283A"/>
    <w:rsid w:val="7BD060AF"/>
    <w:rsid w:val="7C4250E9"/>
    <w:rsid w:val="7CAB4B18"/>
    <w:rsid w:val="7D6E38DC"/>
    <w:rsid w:val="7D7809E9"/>
    <w:rsid w:val="7DE84520"/>
    <w:rsid w:val="7F0945F7"/>
    <w:rsid w:val="7FE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9C12D"/>
  <w15:docId w15:val="{53D97152-34A3-4AB0-B430-3D031C40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Pr>
      <w:rFonts w:ascii="SimHei" w:eastAsia="Courier New" w:hAnsi="SimHei" w:cs="SimHei"/>
    </w:rPr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1656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Bogdan Bolewski</cp:lastModifiedBy>
  <cp:revision>1</cp:revision>
  <dcterms:created xsi:type="dcterms:W3CDTF">2017-01-04T14:55:00Z</dcterms:created>
  <dcterms:modified xsi:type="dcterms:W3CDTF">2024-10-12T10:57:00Z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